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80768" behindDoc="0" locked="0" layoutInCell="1" allowOverlap="1" wp14:anchorId="14310DC5" wp14:editId="38E9EC59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2" name="รูปภาพ 2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585719" wp14:editId="47121B58">
                <wp:simplePos x="0" y="0"/>
                <wp:positionH relativeFrom="column">
                  <wp:posOffset>-238125</wp:posOffset>
                </wp:positionH>
                <wp:positionV relativeFrom="paragraph">
                  <wp:posOffset>141605</wp:posOffset>
                </wp:positionV>
                <wp:extent cx="6391275" cy="227076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941" w:rsidRPr="00AE0F3D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3B2941" w:rsidRPr="00AE0F3D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3B2941" w:rsidRPr="003B2941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หน่วยงานกลุ่มงาน</w:t>
                            </w:r>
                            <w:r w:rsidRPr="003B294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เภสัชกรรมชุมชนและคุ้มครองผู้บริโภค</w:t>
                            </w:r>
                          </w:p>
                          <w:p w:rsidR="003B2941" w:rsidRPr="00AE0F3D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PHA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75pt;margin-top:11.15pt;width:503.25pt;height:17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" filled="f" stroked="f">
                <v:textbox>
                  <w:txbxContent>
                    <w:p w:rsidR="003B2941" w:rsidRPr="00AE0F3D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3B2941" w:rsidRPr="00AE0F3D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3B2941" w:rsidRPr="003B2941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หน่วยงานกลุ่มงาน</w:t>
                      </w:r>
                      <w:r w:rsidRPr="003B2941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เภสัชกรรมชุมชนและคุ้มครองผู้บริโภค</w:t>
                      </w:r>
                    </w:p>
                    <w:p w:rsidR="003B2941" w:rsidRPr="00AE0F3D" w:rsidRDefault="003B2941" w:rsidP="003B2941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PHA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Pr="00772BB6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Default="003B2941" w:rsidP="003B294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B2941" w:rsidRDefault="003B2941" w:rsidP="003B294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941" w:rsidRDefault="003B2941" w:rsidP="003B294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tbl>
      <w:tblPr>
        <w:tblStyle w:val="a3"/>
        <w:tblpPr w:leftFromText="180" w:rightFromText="180" w:vertAnchor="text" w:horzAnchor="margin" w:tblpY="126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3B2941" w:rsidRPr="00772BB6" w:rsidTr="003B2941">
        <w:tc>
          <w:tcPr>
            <w:tcW w:w="9747" w:type="dxa"/>
          </w:tcPr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น.ส.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พิศศุ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ภร  ริ้วสุวรรณ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3B2941" w:rsidRPr="00C05099" w:rsidRDefault="003B2941" w:rsidP="003B294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หัวหน้างาน</w:t>
            </w:r>
            <w:r w:rsidRPr="003B294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เภสัชกรรมชุมชนและคุ้มครองผู้บริโภค</w:t>
            </w: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3B2941" w:rsidRPr="00772BB6" w:rsidTr="003B2941">
        <w:tc>
          <w:tcPr>
            <w:tcW w:w="9747" w:type="dxa"/>
          </w:tcPr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B2941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</w:t>
            </w:r>
            <w:r>
              <w:rPr>
                <w:noProof/>
              </w:rPr>
              <w:drawing>
                <wp:inline distT="0" distB="0" distL="0" distR="0" wp14:anchorId="318A24E5" wp14:editId="1BB63811">
                  <wp:extent cx="1112807" cy="353331"/>
                  <wp:effectExtent l="0" t="0" r="0" b="8890"/>
                  <wp:docPr id="6" name="รูปภาพ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1111952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3B2941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3B2941" w:rsidRPr="00772BB6" w:rsidTr="003B2941">
        <w:tc>
          <w:tcPr>
            <w:tcW w:w="9747" w:type="dxa"/>
          </w:tcPr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3B2941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3B2941" w:rsidRPr="009D00FE" w:rsidRDefault="003B2941" w:rsidP="003B2941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B96798" w:rsidRDefault="00B96798" w:rsidP="00C05099">
      <w:pPr>
        <w:jc w:val="center"/>
        <w:rPr>
          <w:rFonts w:ascii="Angsana New" w:hAnsi="Angsana New"/>
          <w:b/>
          <w:bCs/>
          <w:sz w:val="28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8F7325" wp14:editId="43411A99">
                <wp:simplePos x="0" y="0"/>
                <wp:positionH relativeFrom="column">
                  <wp:posOffset>819150</wp:posOffset>
                </wp:positionH>
                <wp:positionV relativeFrom="paragraph">
                  <wp:posOffset>74295</wp:posOffset>
                </wp:positionV>
                <wp:extent cx="3934460" cy="1571625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571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941" w:rsidRPr="00772BB6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3B2941" w:rsidRPr="00772BB6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3B2941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3B2941" w:rsidRPr="00772BB6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3B2941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3B2941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3B2941" w:rsidRPr="00772BB6" w:rsidRDefault="003B2941" w:rsidP="003B29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4.5pt;margin-top:5.85pt;width:309.8pt;height:12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" filled="f" stroked="f">
                <v:textbox>
                  <w:txbxContent>
                    <w:p w:rsidR="003B2941" w:rsidRPr="00772BB6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3B2941" w:rsidRPr="00772BB6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3B2941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3B2941" w:rsidRPr="00772BB6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3B2941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3B2941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3B2941" w:rsidRPr="00772BB6" w:rsidRDefault="003B2941" w:rsidP="003B294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3B2941" w:rsidRDefault="003B2941" w:rsidP="00C05099">
      <w:pPr>
        <w:jc w:val="center"/>
        <w:rPr>
          <w:rFonts w:ascii="Angsana New" w:hAnsi="Angsana New"/>
          <w:b/>
          <w:bCs/>
          <w:sz w:val="28"/>
        </w:rPr>
      </w:pPr>
    </w:p>
    <w:p w:rsidR="00BA11F7" w:rsidRPr="00B96798" w:rsidRDefault="00F4301E" w:rsidP="00F4301E">
      <w:pPr>
        <w:tabs>
          <w:tab w:val="left" w:pos="36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28"/>
        </w:rPr>
        <w:lastRenderedPageBreak/>
        <w:tab/>
      </w:r>
      <w:bookmarkStart w:id="0" w:name="_GoBack"/>
      <w:bookmarkEnd w:id="0"/>
      <w:r w:rsidR="0001222B" w:rsidRPr="00B96798">
        <w:rPr>
          <w:rFonts w:ascii="TH SarabunPSK" w:hAnsi="TH SarabunPSK" w:cs="TH SarabunPSK"/>
          <w:b/>
          <w:bCs/>
          <w:sz w:val="32"/>
          <w:szCs w:val="32"/>
        </w:rPr>
        <w:t>Service Profile</w:t>
      </w:r>
    </w:p>
    <w:p w:rsidR="0001222B" w:rsidRPr="00B96798" w:rsidRDefault="00B96798" w:rsidP="00C0509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</w:t>
      </w:r>
      <w:r w:rsidR="0001222B" w:rsidRPr="00B96798">
        <w:rPr>
          <w:rFonts w:ascii="TH SarabunPSK" w:hAnsi="TH SarabunPSK" w:cs="TH SarabunPSK"/>
          <w:b/>
          <w:bCs/>
          <w:sz w:val="32"/>
          <w:szCs w:val="32"/>
          <w:cs/>
        </w:rPr>
        <w:t>เภสัชกรรมชุมชนและคุ้มครองผู้บริโภค</w:t>
      </w:r>
    </w:p>
    <w:p w:rsidR="0001222B" w:rsidRPr="00B96798" w:rsidRDefault="0001222B" w:rsidP="0001222B">
      <w:pPr>
        <w:numPr>
          <w:ilvl w:val="0"/>
          <w:numId w:val="1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บริบท(</w:t>
      </w:r>
      <w:r w:rsidRPr="00B96798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1222B" w:rsidRPr="00B96798" w:rsidRDefault="0001222B" w:rsidP="0001222B">
      <w:pPr>
        <w:numPr>
          <w:ilvl w:val="1"/>
          <w:numId w:val="1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หน้าที่และเป้าหมาย</w:t>
      </w:r>
    </w:p>
    <w:p w:rsidR="0001222B" w:rsidRPr="00B96798" w:rsidRDefault="0001222B" w:rsidP="0001222B">
      <w:pPr>
        <w:ind w:left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 xml:space="preserve">-ให้บริการทางเภสัชกรรม การบริหารเวชภัณฑ์ </w:t>
      </w:r>
      <w:r w:rsidR="00A76DD1" w:rsidRPr="00B96798">
        <w:rPr>
          <w:rFonts w:ascii="TH SarabunPSK" w:hAnsi="TH SarabunPSK" w:cs="TH SarabunPSK"/>
          <w:sz w:val="32"/>
          <w:szCs w:val="32"/>
          <w:cs/>
        </w:rPr>
        <w:t>การคุ้มครองผู้บริโภคด้านผลิตภัณฑ์</w:t>
      </w:r>
      <w:r w:rsidRPr="00B96798">
        <w:rPr>
          <w:rFonts w:ascii="TH SarabunPSK" w:hAnsi="TH SarabunPSK" w:cs="TH SarabunPSK"/>
          <w:sz w:val="32"/>
          <w:szCs w:val="32"/>
          <w:cs/>
        </w:rPr>
        <w:t>สุขภาพตามมาตรฐานวิชาชีพ แก่ผู้รับ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 xml:space="preserve">บริการอย่างถูกต้อง ปลอดภัย </w:t>
      </w:r>
      <w:r w:rsidR="00DC6C8C" w:rsidRPr="00B96798">
        <w:rPr>
          <w:rFonts w:ascii="TH SarabunPSK" w:hAnsi="TH SarabunPSK" w:cs="TH SarabunPSK"/>
          <w:sz w:val="32"/>
          <w:szCs w:val="32"/>
          <w:cs/>
        </w:rPr>
        <w:t>เหมาะสม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 xml:space="preserve"> รวดเร็ว </w:t>
      </w:r>
      <w:r w:rsidRPr="00B96798">
        <w:rPr>
          <w:rFonts w:ascii="TH SarabunPSK" w:hAnsi="TH SarabunPSK" w:cs="TH SarabunPSK"/>
          <w:sz w:val="32"/>
          <w:szCs w:val="32"/>
          <w:cs/>
        </w:rPr>
        <w:t>พึงพอใจ</w:t>
      </w:r>
    </w:p>
    <w:p w:rsidR="0001222B" w:rsidRPr="00B96798" w:rsidRDefault="0001222B" w:rsidP="0001222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    ข.</w:t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ขอบเขตการให้บริการ</w:t>
      </w:r>
    </w:p>
    <w:p w:rsidR="0001222B" w:rsidRPr="00B96798" w:rsidRDefault="00413C6A" w:rsidP="00721A8F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-ให้บริการ</w:t>
      </w:r>
      <w:r w:rsidR="006205F6" w:rsidRPr="00B96798">
        <w:rPr>
          <w:rFonts w:ascii="TH SarabunPSK" w:hAnsi="TH SarabunPSK" w:cs="TH SarabunPSK"/>
          <w:sz w:val="32"/>
          <w:szCs w:val="32"/>
          <w:cs/>
        </w:rPr>
        <w:t>ด้านเภสัชกรรมในระดับทุติยภูมิ โดย</w:t>
      </w:r>
      <w:r w:rsidRPr="00B96798">
        <w:rPr>
          <w:rFonts w:ascii="TH SarabunPSK" w:hAnsi="TH SarabunPSK" w:cs="TH SarabunPSK"/>
          <w:sz w:val="32"/>
          <w:szCs w:val="32"/>
          <w:cs/>
        </w:rPr>
        <w:t>จัด จ่ายยาและคำปรึ</w:t>
      </w:r>
      <w:r w:rsidR="0001222B" w:rsidRPr="00B96798">
        <w:rPr>
          <w:rFonts w:ascii="TH SarabunPSK" w:hAnsi="TH SarabunPSK" w:cs="TH SarabunPSK"/>
          <w:sz w:val="32"/>
          <w:szCs w:val="32"/>
          <w:cs/>
        </w:rPr>
        <w:t xml:space="preserve">กษาด้านยาแก่ผู้รับบริการ 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>ดำเนิน</w:t>
      </w:r>
      <w:r w:rsidR="0001222B" w:rsidRPr="00B96798">
        <w:rPr>
          <w:rFonts w:ascii="TH SarabunPSK" w:hAnsi="TH SarabunPSK" w:cs="TH SarabunPSK"/>
          <w:sz w:val="32"/>
          <w:szCs w:val="32"/>
          <w:cs/>
        </w:rPr>
        <w:t>งานบริการเภสัชกรรมคลินิก ตลอดจนการคัดเลือก จัดซื้อ จัดหา ควบคุม เก็บรักษา กระจายยาให้กับหน่วยงานต่างๆ ในโรงพยาบาลและรพ.สต.เครือข่าย รวมทั้งการดำเนินงานคุ้มครองผู้บริโภคด้านผลิตภัณฑ์สุขภาพแก่ประชาชนในพื้นที่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222B" w:rsidRPr="00B96798">
        <w:rPr>
          <w:rFonts w:ascii="TH SarabunPSK" w:hAnsi="TH SarabunPSK" w:cs="TH SarabunPSK"/>
          <w:sz w:val="32"/>
          <w:szCs w:val="32"/>
          <w:cs/>
        </w:rPr>
        <w:t>อ.แม่</w:t>
      </w:r>
      <w:proofErr w:type="spellStart"/>
      <w:r w:rsidR="0001222B" w:rsidRPr="00B96798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</w:p>
    <w:p w:rsidR="0001222B" w:rsidRPr="00B96798" w:rsidRDefault="0001222B" w:rsidP="0001222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    ค.</w:t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ผู้รับผลงานและความต้องการที่สำคัญ</w:t>
      </w:r>
    </w:p>
    <w:p w:rsidR="0001222B" w:rsidRPr="00B96798" w:rsidRDefault="0001222B" w:rsidP="0001222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ลูกค้าภายใน</w:t>
      </w:r>
    </w:p>
    <w:p w:rsidR="0001222B" w:rsidRPr="00B96798" w:rsidRDefault="0001222B" w:rsidP="00A07715">
      <w:pPr>
        <w:numPr>
          <w:ilvl w:val="0"/>
          <w:numId w:val="2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ได้รับยาอย่างถูกต้อง ครบถ้วน ตรงตามแพทย์สั่ง</w:t>
      </w:r>
    </w:p>
    <w:p w:rsidR="007368C9" w:rsidRPr="00B96798" w:rsidRDefault="00A07715" w:rsidP="007368C9">
      <w:pPr>
        <w:numPr>
          <w:ilvl w:val="0"/>
          <w:numId w:val="2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สำรองยาที่มีคุณภาพ ไม่เสื่อมสภาพ/หมดอายุ</w:t>
      </w:r>
    </w:p>
    <w:p w:rsidR="007368C9" w:rsidRPr="00B96798" w:rsidRDefault="007368C9" w:rsidP="007368C9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ได้รับการสนับสนุนข้อมูลวิชาการที่จำเป็นสำหรับการปฏิบัติงาน ระบบการประสานงานได้รับการตอบสนองที่ดี</w:t>
      </w:r>
    </w:p>
    <w:p w:rsidR="007368C9" w:rsidRPr="00B96798" w:rsidRDefault="007368C9" w:rsidP="007368C9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สะท้อนข้อมูลความคลาดเคลื่อนทางยา และร่วมหาแนวทางการป้องกันและแก้ไขร่วมกัน</w:t>
      </w:r>
    </w:p>
    <w:p w:rsidR="00A07715" w:rsidRPr="00B96798" w:rsidRDefault="00A07715" w:rsidP="00A07715">
      <w:pPr>
        <w:ind w:left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ลูกค้าภายนอก</w:t>
      </w:r>
    </w:p>
    <w:p w:rsidR="00A07715" w:rsidRPr="00B96798" w:rsidRDefault="00A07715" w:rsidP="00A07715">
      <w:pPr>
        <w:numPr>
          <w:ilvl w:val="0"/>
          <w:numId w:val="3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ได้รับบริการด้านยาอย่างถูกต้อง ครบถ้วน รวดเร็ว  พูดจาไพเราะ</w:t>
      </w:r>
    </w:p>
    <w:p w:rsidR="00A07715" w:rsidRPr="00B96798" w:rsidRDefault="00A07715" w:rsidP="00A07715">
      <w:pPr>
        <w:numPr>
          <w:ilvl w:val="0"/>
          <w:numId w:val="3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เป็นแหล่งข้อมูลด้านยา</w:t>
      </w:r>
      <w:r w:rsidR="007368C9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="007368C9" w:rsidRPr="00B96798">
        <w:rPr>
          <w:rFonts w:ascii="TH SarabunPSK" w:hAnsi="TH SarabunPSK" w:cs="TH SarabunPSK"/>
          <w:sz w:val="32"/>
          <w:szCs w:val="32"/>
          <w:cs/>
        </w:rPr>
        <w:t>และผลิตภัณฑ์สุขภาพ</w:t>
      </w:r>
    </w:p>
    <w:p w:rsidR="00A07715" w:rsidRPr="00B96798" w:rsidRDefault="00A07715" w:rsidP="00A07715">
      <w:pPr>
        <w:numPr>
          <w:ilvl w:val="0"/>
          <w:numId w:val="3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ได้รับยา</w:t>
      </w:r>
      <w:r w:rsidR="007368C9" w:rsidRPr="00B96798">
        <w:rPr>
          <w:rFonts w:ascii="TH SarabunPSK" w:hAnsi="TH SarabunPSK" w:cs="TH SarabunPSK"/>
          <w:sz w:val="32"/>
          <w:szCs w:val="32"/>
          <w:cs/>
        </w:rPr>
        <w:t>ที่มีคุณภาพ ถูกต้อง เหมาะสม ปลอดภัย</w:t>
      </w:r>
    </w:p>
    <w:p w:rsidR="007368C9" w:rsidRPr="00B96798" w:rsidRDefault="007368C9" w:rsidP="00A07715">
      <w:pPr>
        <w:numPr>
          <w:ilvl w:val="0"/>
          <w:numId w:val="3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ได้รับความปลอดภัยจากการใช้ผลิตภัณฑ์สุขภาพและเป็นไปตามกฎหมาย</w:t>
      </w:r>
    </w:p>
    <w:p w:rsidR="00A07715" w:rsidRPr="00B96798" w:rsidRDefault="00A07715" w:rsidP="00A07715">
      <w:pPr>
        <w:numPr>
          <w:ilvl w:val="0"/>
          <w:numId w:val="4"/>
        </w:num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ประเด็นคุณภาพที่สำคัญ</w:t>
      </w:r>
    </w:p>
    <w:p w:rsidR="00A07715" w:rsidRPr="00B96798" w:rsidRDefault="00A07715" w:rsidP="00A07715">
      <w:pPr>
        <w:ind w:left="1440"/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-</w:t>
      </w:r>
      <w:r w:rsidR="008E1BCB" w:rsidRPr="00B9679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21A8F" w:rsidRPr="00B9679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ถูกต้อง ปลอดภัย ได้ผล ทันเวลา </w:t>
      </w:r>
      <w:r w:rsidR="00721A8F" w:rsidRPr="00B96798">
        <w:rPr>
          <w:rFonts w:ascii="TH SarabunPSK" w:hAnsi="TH SarabunPSK" w:cs="TH SarabunPSK"/>
          <w:color w:val="000000" w:themeColor="text1"/>
          <w:sz w:val="32"/>
          <w:szCs w:val="32"/>
        </w:rPr>
        <w:t>adherence</w:t>
      </w:r>
      <w:r w:rsidR="001F0E6E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="001F0E6E" w:rsidRPr="00B96798">
        <w:rPr>
          <w:rFonts w:ascii="TH SarabunPSK" w:hAnsi="TH SarabunPSK" w:cs="TH SarabunPSK"/>
          <w:sz w:val="32"/>
          <w:szCs w:val="32"/>
          <w:cs/>
        </w:rPr>
        <w:t>ประสิทธิภาพ</w:t>
      </w:r>
    </w:p>
    <w:p w:rsidR="00A07715" w:rsidRP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="00B967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 จ.</w:t>
      </w: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ความท้าทาย ความเสี่ยงสำคัญ </w:t>
      </w:r>
    </w:p>
    <w:p w:rsidR="00A07715" w:rsidRP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1) การจ่ายยาที่ผู้ป่วยเคยแพ้ซ้ำ</w:t>
      </w:r>
    </w:p>
    <w:p w:rsidR="00A07715" w:rsidRP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2) การจ่ายยาผิด</w:t>
      </w:r>
    </w:p>
    <w:p w:rsidR="00A07715" w:rsidRP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3) การจัดยาผิด</w:t>
      </w:r>
    </w:p>
    <w:p w:rsidR="00A07715" w:rsidRP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4) ยาไม่เพียงพอกับการให้บริการ</w:t>
      </w:r>
    </w:p>
    <w:p w:rsidR="00A07715" w:rsidRPr="00B96798" w:rsidRDefault="00413C6A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5) ผู้ป่วยโรคเรื้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>อรังใช้ยาไม่ถูกต้อง ไม่ต่อเนื่อง</w:t>
      </w:r>
    </w:p>
    <w:p w:rsidR="00B96798" w:rsidRDefault="00A07715" w:rsidP="00A07715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B967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ฉ.</w:t>
      </w:r>
      <w:r w:rsidRPr="00B96798">
        <w:rPr>
          <w:rFonts w:ascii="TH SarabunPSK" w:hAnsi="TH SarabunPSK" w:cs="TH SarabunPSK"/>
          <w:sz w:val="32"/>
          <w:szCs w:val="32"/>
          <w:cs/>
        </w:rPr>
        <w:tab/>
        <w:t>ปริมาณงานและทรัพยากร (คน เทคโนโลยี เครื่องมือ)</w:t>
      </w:r>
    </w:p>
    <w:p w:rsidR="009B7EAB" w:rsidRDefault="009B7EAB" w:rsidP="00A07715">
      <w:pPr>
        <w:jc w:val="both"/>
        <w:rPr>
          <w:rFonts w:ascii="TH SarabunPSK" w:hAnsi="TH SarabunPSK" w:cs="TH SarabunPSK"/>
          <w:sz w:val="32"/>
          <w:szCs w:val="32"/>
        </w:rPr>
      </w:pPr>
    </w:p>
    <w:p w:rsidR="00A07715" w:rsidRPr="00B96798" w:rsidRDefault="00413C6A" w:rsidP="009B7EA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-</w:t>
      </w:r>
      <w:r w:rsidR="0031509A" w:rsidRPr="00B96798">
        <w:rPr>
          <w:rFonts w:ascii="TH SarabunPSK" w:hAnsi="TH SarabunPSK" w:cs="TH SarabunPSK"/>
          <w:sz w:val="32"/>
          <w:szCs w:val="32"/>
          <w:cs/>
        </w:rPr>
        <w:t>บุคลากรในฝ่ายมี 1</w:t>
      </w:r>
      <w:r w:rsidR="006205F6" w:rsidRPr="00B96798">
        <w:rPr>
          <w:rFonts w:ascii="TH SarabunPSK" w:hAnsi="TH SarabunPSK" w:cs="TH SarabunPSK"/>
          <w:sz w:val="32"/>
          <w:szCs w:val="32"/>
          <w:cs/>
          <w:lang w:val="en-GB"/>
        </w:rPr>
        <w:t>7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 xml:space="preserve"> คน เป็นเภสัชกร </w:t>
      </w:r>
      <w:r w:rsidR="00DC6C8C" w:rsidRPr="00B96798">
        <w:rPr>
          <w:rFonts w:ascii="TH SarabunPSK" w:hAnsi="TH SarabunPSK" w:cs="TH SarabunPSK"/>
          <w:sz w:val="32"/>
          <w:szCs w:val="32"/>
          <w:lang w:val="en-GB"/>
        </w:rPr>
        <w:t>6</w:t>
      </w:r>
      <w:r w:rsidR="0031509A" w:rsidRPr="00B96798">
        <w:rPr>
          <w:rFonts w:ascii="TH SarabunPSK" w:hAnsi="TH SarabunPSK" w:cs="TH SarabunPSK"/>
          <w:sz w:val="32"/>
          <w:szCs w:val="32"/>
          <w:cs/>
        </w:rPr>
        <w:t xml:space="preserve"> คน เจ้าพนักงาน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 xml:space="preserve">เภสัชกรรม </w:t>
      </w:r>
      <w:r w:rsidR="006205F6" w:rsidRPr="00B96798">
        <w:rPr>
          <w:rFonts w:ascii="TH SarabunPSK" w:hAnsi="TH SarabunPSK" w:cs="TH SarabunPSK"/>
          <w:sz w:val="32"/>
          <w:szCs w:val="32"/>
          <w:cs/>
          <w:lang w:val="en-GB"/>
        </w:rPr>
        <w:t>7</w:t>
      </w:r>
      <w:r w:rsidR="00A07715" w:rsidRPr="00B96798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31509A" w:rsidRPr="00B96798">
        <w:rPr>
          <w:rFonts w:ascii="TH SarabunPSK" w:hAnsi="TH SarabunPSK" w:cs="TH SarabunPSK"/>
          <w:sz w:val="32"/>
          <w:szCs w:val="32"/>
          <w:cs/>
        </w:rPr>
        <w:t xml:space="preserve">พนักงานประจำห้องยา </w:t>
      </w:r>
      <w:r w:rsidR="009C01C1" w:rsidRPr="00B96798">
        <w:rPr>
          <w:rFonts w:ascii="TH SarabunPSK" w:hAnsi="TH SarabunPSK" w:cs="TH SarabunPSK"/>
          <w:sz w:val="32"/>
          <w:szCs w:val="32"/>
          <w:lang w:val="en-GB"/>
        </w:rPr>
        <w:t>4</w:t>
      </w:r>
      <w:r w:rsidR="008E1BCB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31509A" w:rsidRPr="00B96798">
        <w:rPr>
          <w:rFonts w:ascii="TH SarabunPSK" w:hAnsi="TH SarabunPSK" w:cs="TH SarabunPSK"/>
          <w:sz w:val="32"/>
          <w:szCs w:val="32"/>
          <w:cs/>
          <w:lang w:val="en-GB"/>
        </w:rPr>
        <w:t>คน</w:t>
      </w:r>
    </w:p>
    <w:p w:rsidR="00A07715" w:rsidRPr="00B96798" w:rsidRDefault="00A07715" w:rsidP="009B7EA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 xml:space="preserve">-ใช้ระบบ </w:t>
      </w:r>
      <w:r w:rsidRPr="00B96798">
        <w:rPr>
          <w:rFonts w:ascii="TH SarabunPSK" w:hAnsi="TH SarabunPSK" w:cs="TH SarabunPSK"/>
          <w:sz w:val="32"/>
          <w:szCs w:val="32"/>
        </w:rPr>
        <w:t>LAN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 xml:space="preserve"> เป็นเครือข่ายในโรงพยาบาล และใช้โ</w:t>
      </w:r>
      <w:r w:rsidR="00721A8F" w:rsidRPr="00B96798">
        <w:rPr>
          <w:rFonts w:ascii="TH SarabunPSK" w:hAnsi="TH SarabunPSK" w:cs="TH SarabunPSK"/>
          <w:sz w:val="32"/>
          <w:szCs w:val="32"/>
          <w:cs/>
        </w:rPr>
        <w:t>ปรแกรม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721A8F" w:rsidRPr="00B96798">
        <w:rPr>
          <w:rFonts w:ascii="TH SarabunPSK" w:hAnsi="TH SarabunPSK" w:cs="TH SarabunPSK"/>
          <w:sz w:val="32"/>
          <w:szCs w:val="32"/>
        </w:rPr>
        <w:t>HosXP</w:t>
      </w:r>
      <w:proofErr w:type="spellEnd"/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  <w:cs/>
        </w:rPr>
        <w:t>ในการบันทึกข้อมูลผู้ป่วย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6798">
        <w:rPr>
          <w:rFonts w:ascii="TH SarabunPSK" w:hAnsi="TH SarabunPSK" w:cs="TH SarabunPSK"/>
          <w:sz w:val="32"/>
          <w:szCs w:val="32"/>
          <w:cs/>
        </w:rPr>
        <w:t>ซึ่ง</w:t>
      </w:r>
      <w:r w:rsidR="00560A51" w:rsidRPr="00B96798">
        <w:rPr>
          <w:rFonts w:ascii="TH SarabunPSK" w:hAnsi="TH SarabunPSK" w:cs="TH SarabunPSK"/>
          <w:sz w:val="32"/>
          <w:szCs w:val="32"/>
          <w:cs/>
        </w:rPr>
        <w:t>สามารถเข้าถึงข้อมูล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>ที่จำเป็นและข้อมูลที่สำคัญของผู้</w:t>
      </w:r>
      <w:r w:rsidR="00560A51" w:rsidRPr="00B96798">
        <w:rPr>
          <w:rFonts w:ascii="TH SarabunPSK" w:hAnsi="TH SarabunPSK" w:cs="TH SarabunPSK"/>
          <w:sz w:val="32"/>
          <w:szCs w:val="32"/>
          <w:cs/>
        </w:rPr>
        <w:t>ป่วยได้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 xml:space="preserve"> เป็นประโยชน์ใน</w:t>
      </w:r>
      <w:r w:rsidRPr="00B96798">
        <w:rPr>
          <w:rFonts w:ascii="TH SarabunPSK" w:hAnsi="TH SarabunPSK" w:cs="TH SarabunPSK"/>
          <w:sz w:val="32"/>
          <w:szCs w:val="32"/>
          <w:cs/>
        </w:rPr>
        <w:t>การประสาน</w:t>
      </w:r>
      <w:r w:rsidR="009B541F" w:rsidRPr="00B96798">
        <w:rPr>
          <w:rFonts w:ascii="TH SarabunPSK" w:hAnsi="TH SarabunPSK" w:cs="TH SarabunPSK"/>
          <w:sz w:val="32"/>
          <w:szCs w:val="32"/>
          <w:cs/>
        </w:rPr>
        <w:t>ข้อมูลผู้ป่วยระหว่าง</w:t>
      </w:r>
      <w:r w:rsidR="009B541F" w:rsidRPr="00B96798">
        <w:rPr>
          <w:rFonts w:ascii="TH SarabunPSK" w:hAnsi="TH SarabunPSK" w:cs="TH SarabunPSK"/>
          <w:sz w:val="32"/>
          <w:szCs w:val="32"/>
          <w:cs/>
        </w:rPr>
        <w:lastRenderedPageBreak/>
        <w:t xml:space="preserve">หน่วยงาน 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 xml:space="preserve">อย่างไรก็ตามการบันทึกเป็นระบบ </w:t>
      </w:r>
      <w:r w:rsidR="006C41D0" w:rsidRPr="00B96798">
        <w:rPr>
          <w:rFonts w:ascii="TH SarabunPSK" w:hAnsi="TH SarabunPSK" w:cs="TH SarabunPSK"/>
          <w:sz w:val="32"/>
          <w:szCs w:val="32"/>
        </w:rPr>
        <w:t xml:space="preserve">paperless </w:t>
      </w:r>
      <w:r w:rsidR="009B541F" w:rsidRPr="00B96798">
        <w:rPr>
          <w:rFonts w:ascii="TH SarabunPSK" w:hAnsi="TH SarabunPSK" w:cs="TH SarabunPSK"/>
          <w:sz w:val="32"/>
          <w:szCs w:val="32"/>
          <w:cs/>
        </w:rPr>
        <w:t xml:space="preserve">ทำให้ต้องเพิ่มความรอบคอบในการบันทึก </w:t>
      </w:r>
      <w:r w:rsidR="006C41D0" w:rsidRPr="00B96798">
        <w:rPr>
          <w:rFonts w:ascii="TH SarabunPSK" w:hAnsi="TH SarabunPSK" w:cs="TH SarabunPSK"/>
          <w:sz w:val="32"/>
          <w:szCs w:val="32"/>
          <w:cs/>
        </w:rPr>
        <w:t>มีระบบการสำรองข้อมูลที่จำเป็น เพื่อให้การสื่อสารข้อมูล</w:t>
      </w:r>
      <w:r w:rsidR="009B541F" w:rsidRPr="00B96798">
        <w:rPr>
          <w:rFonts w:ascii="TH SarabunPSK" w:hAnsi="TH SarabunPSK" w:cs="TH SarabunPSK"/>
          <w:sz w:val="32"/>
          <w:szCs w:val="32"/>
          <w:cs/>
        </w:rPr>
        <w:t>เป็นระบบมากยิ่งขึ้น</w:t>
      </w:r>
    </w:p>
    <w:p w:rsidR="00C57A24" w:rsidRPr="00B96798" w:rsidRDefault="009B541F" w:rsidP="009B7EAB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 xml:space="preserve">-มีคอมพิวเตอร์เพียงพอในการใช้งาน แต่พบปัญหา </w:t>
      </w:r>
      <w:proofErr w:type="spellStart"/>
      <w:r w:rsidRPr="00B96798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C57A24" w:rsidRPr="00B96798">
        <w:rPr>
          <w:rFonts w:ascii="TH SarabunPSK" w:hAnsi="TH SarabunPSK" w:cs="TH SarabunPSK"/>
          <w:sz w:val="32"/>
          <w:szCs w:val="32"/>
          <w:cs/>
        </w:rPr>
        <w:t xml:space="preserve">ซึ่งให้ทางงาน </w:t>
      </w:r>
      <w:r w:rsidR="00C57A24" w:rsidRPr="00B96798">
        <w:rPr>
          <w:rFonts w:ascii="TH SarabunPSK" w:hAnsi="TH SarabunPSK" w:cs="TH SarabunPSK"/>
          <w:sz w:val="32"/>
          <w:szCs w:val="32"/>
        </w:rPr>
        <w:t xml:space="preserve">IT </w:t>
      </w:r>
      <w:r w:rsidR="00C57A24" w:rsidRPr="00B96798">
        <w:rPr>
          <w:rFonts w:ascii="TH SarabunPSK" w:hAnsi="TH SarabunPSK" w:cs="TH SarabunPSK"/>
          <w:sz w:val="32"/>
          <w:szCs w:val="32"/>
          <w:cs/>
        </w:rPr>
        <w:t xml:space="preserve">แก้ไขแล้ว และงดการดาวน์โหลดเกมหรือโปรแกรมอื่นที่อาจมีผลกับระบบ </w:t>
      </w:r>
      <w:r w:rsidR="00C57A24" w:rsidRPr="00B96798">
        <w:rPr>
          <w:rFonts w:ascii="TH SarabunPSK" w:hAnsi="TH SarabunPSK" w:cs="TH SarabunPSK"/>
          <w:sz w:val="32"/>
          <w:szCs w:val="32"/>
        </w:rPr>
        <w:t xml:space="preserve">LAN </w:t>
      </w:r>
    </w:p>
    <w:p w:rsidR="009B541F" w:rsidRPr="00B96798" w:rsidRDefault="009B541F" w:rsidP="009B7EAB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>-ยังไม่มีห้องให้คำปรึกษาด้านยาและการผสม/ผลิตยาที่เป็นสัดส่วน</w:t>
      </w:r>
    </w:p>
    <w:p w:rsidR="00A07715" w:rsidRPr="00B96798" w:rsidRDefault="009B541F" w:rsidP="00A07715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 xml:space="preserve">2.กระบวนการสำคัญ ( </w:t>
      </w:r>
      <w:r w:rsidRPr="00B96798">
        <w:rPr>
          <w:rFonts w:ascii="TH SarabunPSK" w:hAnsi="TH SarabunPSK" w:cs="TH SarabunPSK"/>
          <w:b/>
          <w:bCs/>
          <w:sz w:val="32"/>
          <w:szCs w:val="32"/>
        </w:rPr>
        <w:t>key process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260"/>
        <w:gridCol w:w="3828"/>
      </w:tblGrid>
      <w:tr w:rsidR="009B541F" w:rsidRPr="00B96798" w:rsidTr="00C55250">
        <w:tc>
          <w:tcPr>
            <w:tcW w:w="1951" w:type="dxa"/>
          </w:tcPr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กระบวนการสำคัญ</w:t>
            </w:r>
          </w:p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process</w:t>
            </w: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process requirement</w:t>
            </w: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828" w:type="dxa"/>
          </w:tcPr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  <w:p w:rsidR="009B541F" w:rsidRPr="00B96798" w:rsidRDefault="009B541F" w:rsidP="005F1C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0B61AC" w:rsidRPr="00B967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performance </w:t>
            </w:r>
            <w:proofErr w:type="spellStart"/>
            <w:r w:rsidR="000B61AC" w:rsidRPr="00B967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indicater</w:t>
            </w:r>
            <w:proofErr w:type="spellEnd"/>
            <w:r w:rsidR="000B61AC" w:rsidRPr="00B967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B61AC" w:rsidRPr="00B96798" w:rsidTr="00C55250">
        <w:tc>
          <w:tcPr>
            <w:tcW w:w="1951" w:type="dxa"/>
          </w:tcPr>
          <w:p w:rsidR="000B61AC" w:rsidRPr="00B96798" w:rsidRDefault="000B61AC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การจัดยา</w:t>
            </w:r>
          </w:p>
        </w:tc>
        <w:tc>
          <w:tcPr>
            <w:tcW w:w="3260" w:type="dxa"/>
          </w:tcPr>
          <w:p w:rsidR="000B61AC" w:rsidRPr="00B96798" w:rsidRDefault="000B61AC" w:rsidP="00F64B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จัดยาถูกต้อง ครบถ้วน ไม่ปนตะกร้า </w:t>
            </w:r>
            <w:r w:rsidR="00560A51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64BD1" w:rsidRPr="00B9679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ถูกเตียง</w:t>
            </w:r>
          </w:p>
        </w:tc>
        <w:tc>
          <w:tcPr>
            <w:tcW w:w="3828" w:type="dxa"/>
          </w:tcPr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 </w:t>
            </w:r>
            <w:r w:rsidRPr="00B96798">
              <w:rPr>
                <w:rFonts w:ascii="TH SarabunPSK" w:hAnsi="TH SarabunPSK" w:cs="TH SarabunPSK"/>
                <w:sz w:val="32"/>
                <w:szCs w:val="32"/>
              </w:rPr>
              <w:t>Pre-dispensing error &lt;</w:t>
            </w:r>
            <w:r w:rsidR="00C6540C" w:rsidRPr="00B96798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B96798">
              <w:rPr>
                <w:rFonts w:ascii="TH SarabunPSK" w:hAnsi="TH SarabunPSK" w:cs="TH SarabunPSK"/>
                <w:sz w:val="32"/>
                <w:szCs w:val="32"/>
              </w:rPr>
              <w:t>:1000</w:t>
            </w: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61AC" w:rsidRPr="00B96798" w:rsidTr="00C55250">
        <w:tc>
          <w:tcPr>
            <w:tcW w:w="1951" w:type="dxa"/>
          </w:tcPr>
          <w:p w:rsidR="000B61AC" w:rsidRPr="00B96798" w:rsidRDefault="000B61AC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การจ่ายยา</w:t>
            </w:r>
          </w:p>
        </w:tc>
        <w:tc>
          <w:tcPr>
            <w:tcW w:w="3260" w:type="dxa"/>
          </w:tcPr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จ่ายยาถูกต้อง ถูกคน ถูกชนิด ครบถ้วน ไม่แพ้ยาซ้ำ  มีระบบ </w:t>
            </w:r>
            <w:r w:rsidRPr="00B96798">
              <w:rPr>
                <w:rFonts w:ascii="TH SarabunPSK" w:hAnsi="TH SarabunPSK" w:cs="TH SarabunPSK"/>
                <w:sz w:val="32"/>
                <w:szCs w:val="32"/>
              </w:rPr>
              <w:t>Preventable ADR</w:t>
            </w:r>
          </w:p>
        </w:tc>
        <w:tc>
          <w:tcPr>
            <w:tcW w:w="3828" w:type="dxa"/>
          </w:tcPr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 </w:t>
            </w:r>
            <w:r w:rsidRPr="00B96798">
              <w:rPr>
                <w:rFonts w:ascii="TH SarabunPSK" w:hAnsi="TH SarabunPSK" w:cs="TH SarabunPSK"/>
                <w:sz w:val="32"/>
                <w:szCs w:val="32"/>
              </w:rPr>
              <w:t xml:space="preserve">Dispensing error 0 </w:t>
            </w: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  <w:r w:rsidRPr="00B96798">
              <w:rPr>
                <w:rFonts w:ascii="TH SarabunPSK" w:hAnsi="TH SarabunPSK" w:cs="TH SarabunPSK"/>
                <w:sz w:val="32"/>
                <w:szCs w:val="32"/>
              </w:rPr>
              <w:t>: 1000</w:t>
            </w:r>
          </w:p>
        </w:tc>
      </w:tr>
      <w:tr w:rsidR="000B61AC" w:rsidRPr="00B96798" w:rsidTr="00C55250">
        <w:tc>
          <w:tcPr>
            <w:tcW w:w="1951" w:type="dxa"/>
          </w:tcPr>
          <w:p w:rsidR="000B61AC" w:rsidRPr="00B96798" w:rsidRDefault="000B61AC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การจัดซื้อ-จัดหา</w:t>
            </w:r>
          </w:p>
        </w:tc>
        <w:tc>
          <w:tcPr>
            <w:tcW w:w="3260" w:type="dxa"/>
          </w:tcPr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มียาเพียงพอกับความต้องการใช้</w:t>
            </w:r>
          </w:p>
        </w:tc>
        <w:tc>
          <w:tcPr>
            <w:tcW w:w="3828" w:type="dxa"/>
          </w:tcPr>
          <w:p w:rsidR="001F0E6E" w:rsidRPr="00B96798" w:rsidRDefault="000B61AC" w:rsidP="001F0E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ยาไม่เพียงพอจ่ายให้กับผู้รับบริการ</w:t>
            </w:r>
            <w:r w:rsidR="001F0E6E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B61AC" w:rsidRPr="00B96798" w:rsidRDefault="001F0E6E" w:rsidP="001F0E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 </w:t>
            </w:r>
            <w:r w:rsidR="000B61AC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5 รายการ/ปี</w:t>
            </w:r>
          </w:p>
        </w:tc>
      </w:tr>
      <w:tr w:rsidR="000B61AC" w:rsidRPr="00B96798" w:rsidTr="00C55250">
        <w:tc>
          <w:tcPr>
            <w:tcW w:w="1951" w:type="dxa"/>
          </w:tcPr>
          <w:p w:rsidR="000B61AC" w:rsidRPr="00B96798" w:rsidRDefault="000B61AC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การเก็บรักษา/การกระจายยา</w:t>
            </w:r>
          </w:p>
        </w:tc>
        <w:tc>
          <w:tcPr>
            <w:tcW w:w="3260" w:type="dxa"/>
          </w:tcPr>
          <w:p w:rsidR="000B61AC" w:rsidRPr="00B96798" w:rsidRDefault="000B61AC" w:rsidP="003150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ยาที่มีคุณภาพ ปลอดภัย ได้มาตรฐาน</w:t>
            </w:r>
          </w:p>
        </w:tc>
        <w:tc>
          <w:tcPr>
            <w:tcW w:w="3828" w:type="dxa"/>
          </w:tcPr>
          <w:p w:rsidR="001F0E6E" w:rsidRPr="00B96798" w:rsidRDefault="000B61AC" w:rsidP="001F0E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ยาเสื่อมสภาพ/หมดอายุที่จุดสำรองยา</w:t>
            </w:r>
            <w:r w:rsidR="008E1BCB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B61AC" w:rsidRPr="00B96798" w:rsidRDefault="001F0E6E" w:rsidP="001F0E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</w:t>
            </w:r>
            <w:r w:rsidR="00560A51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61AC"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3 รายการ/ปี</w:t>
            </w:r>
          </w:p>
        </w:tc>
      </w:tr>
      <w:tr w:rsidR="000B61AC" w:rsidRPr="00B96798" w:rsidTr="00C55250">
        <w:tc>
          <w:tcPr>
            <w:tcW w:w="1951" w:type="dxa"/>
          </w:tcPr>
          <w:p w:rsidR="000B61AC" w:rsidRPr="00B96798" w:rsidRDefault="000B61AC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การสร้างความพึงพอใจแก่ผู้รับบริการ</w:t>
            </w:r>
          </w:p>
        </w:tc>
        <w:tc>
          <w:tcPr>
            <w:tcW w:w="3260" w:type="dxa"/>
          </w:tcPr>
          <w:p w:rsidR="000B61AC" w:rsidRPr="00B96798" w:rsidRDefault="00C05099" w:rsidP="003150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มารยาทที่ดีและความสุภาพของเจ้าหน้าที่ระยะเวลารอรับยาไม่เกิน 20 นาที</w:t>
            </w:r>
          </w:p>
        </w:tc>
        <w:tc>
          <w:tcPr>
            <w:tcW w:w="3828" w:type="dxa"/>
          </w:tcPr>
          <w:p w:rsidR="000B61AC" w:rsidRPr="00B96798" w:rsidRDefault="00C05099" w:rsidP="005F1CF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96798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ความพึงพอใจผู้รับบริการมากกว่าร้อยละ 85</w:t>
            </w:r>
          </w:p>
        </w:tc>
      </w:tr>
    </w:tbl>
    <w:p w:rsidR="009B541F" w:rsidRPr="00B96798" w:rsidRDefault="00754287" w:rsidP="0075428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C05099" w:rsidRPr="00B9679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ตัวชี้วัดผลการดำเนินงาน( </w:t>
      </w:r>
      <w:r w:rsidR="00C05099" w:rsidRPr="00B96798">
        <w:rPr>
          <w:rFonts w:ascii="TH SarabunPSK" w:hAnsi="TH SarabunPSK" w:cs="TH SarabunPSK"/>
          <w:b/>
          <w:bCs/>
          <w:sz w:val="32"/>
          <w:szCs w:val="32"/>
        </w:rPr>
        <w:t xml:space="preserve">performance </w:t>
      </w:r>
      <w:proofErr w:type="spellStart"/>
      <w:r w:rsidR="00C05099" w:rsidRPr="00B96798">
        <w:rPr>
          <w:rFonts w:ascii="TH SarabunPSK" w:hAnsi="TH SarabunPSK" w:cs="TH SarabunPSK"/>
          <w:b/>
          <w:bCs/>
          <w:sz w:val="32"/>
          <w:szCs w:val="32"/>
        </w:rPr>
        <w:t>indicater</w:t>
      </w:r>
      <w:proofErr w:type="spellEnd"/>
      <w:r w:rsidR="00C05099" w:rsidRPr="00B967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86C22" w:rsidRPr="00B96798" w:rsidRDefault="003B45FA" w:rsidP="00786C22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 wp14:anchorId="77E06DB7" wp14:editId="77DDF9FE">
            <wp:simplePos x="0" y="0"/>
            <wp:positionH relativeFrom="margin">
              <wp:posOffset>123824</wp:posOffset>
            </wp:positionH>
            <wp:positionV relativeFrom="paragraph">
              <wp:posOffset>159385</wp:posOffset>
            </wp:positionV>
            <wp:extent cx="5495925" cy="3171825"/>
            <wp:effectExtent l="0" t="0" r="9525" b="9525"/>
            <wp:wrapNone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5DE" w:rsidRPr="00B96798" w:rsidRDefault="000215DE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A3580C" w:rsidRPr="00B96798" w:rsidRDefault="00A3580C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A3580C" w:rsidRPr="00B96798" w:rsidRDefault="00A3580C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A3580C" w:rsidRPr="00B96798" w:rsidRDefault="00A3580C" w:rsidP="000215DE">
      <w:pPr>
        <w:rPr>
          <w:rFonts w:ascii="TH SarabunPSK" w:hAnsi="TH SarabunPSK" w:cs="TH SarabunPSK"/>
          <w:sz w:val="32"/>
          <w:szCs w:val="32"/>
          <w:cs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lang w:val="en-GB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034C1" w:rsidRPr="00B96798" w:rsidRDefault="005034C1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0215DE" w:rsidP="008B6155">
      <w:pPr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กราฟ1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7F58" w:rsidRPr="00B96798">
        <w:rPr>
          <w:rFonts w:ascii="TH SarabunPSK" w:hAnsi="TH SarabunPSK" w:cs="TH SarabunPSK"/>
          <w:sz w:val="32"/>
          <w:szCs w:val="32"/>
          <w:cs/>
        </w:rPr>
        <w:t>พบว่าความคลาดเคลื่อน</w:t>
      </w:r>
      <w:r w:rsidR="00DF4199" w:rsidRPr="00B96798">
        <w:rPr>
          <w:rFonts w:ascii="TH SarabunPSK" w:hAnsi="TH SarabunPSK" w:cs="TH SarabunPSK"/>
          <w:sz w:val="32"/>
          <w:szCs w:val="32"/>
          <w:cs/>
        </w:rPr>
        <w:t>มี</w:t>
      </w:r>
      <w:r w:rsidR="005A7F58" w:rsidRPr="00B96798">
        <w:rPr>
          <w:rFonts w:ascii="TH SarabunPSK" w:hAnsi="TH SarabunPSK" w:cs="TH SarabunPSK"/>
          <w:sz w:val="32"/>
          <w:szCs w:val="32"/>
          <w:cs/>
        </w:rPr>
        <w:t>เพิ่ม</w:t>
      </w:r>
      <w:r w:rsidR="00DF4199" w:rsidRPr="00B96798">
        <w:rPr>
          <w:rFonts w:ascii="TH SarabunPSK" w:hAnsi="TH SarabunPSK" w:cs="TH SarabunPSK"/>
          <w:sz w:val="32"/>
          <w:szCs w:val="32"/>
          <w:cs/>
        </w:rPr>
        <w:t>สูง</w:t>
      </w:r>
      <w:r w:rsidR="005A7F58" w:rsidRPr="00B96798">
        <w:rPr>
          <w:rFonts w:ascii="TH SarabunPSK" w:hAnsi="TH SarabunPSK" w:cs="TH SarabunPSK"/>
          <w:sz w:val="32"/>
          <w:szCs w:val="32"/>
          <w:cs/>
        </w:rPr>
        <w:t>ขึ้น เนื่องจาก</w:t>
      </w:r>
      <w:r w:rsidR="004E7D8F" w:rsidRPr="00B96798">
        <w:rPr>
          <w:rFonts w:ascii="TH SarabunPSK" w:hAnsi="TH SarabunPSK" w:cs="TH SarabunPSK"/>
          <w:sz w:val="32"/>
          <w:szCs w:val="32"/>
          <w:cs/>
        </w:rPr>
        <w:t>มีการ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รับเจ้าหน้าที่เข้ามาทำงานใหม่</w:t>
      </w:r>
      <w:r w:rsidR="003B45FA" w:rsidRPr="00B96798">
        <w:rPr>
          <w:rFonts w:ascii="TH SarabunPSK" w:hAnsi="TH SarabunPSK" w:cs="TH SarabunPSK"/>
          <w:sz w:val="32"/>
          <w:szCs w:val="32"/>
          <w:cs/>
        </w:rPr>
        <w:t>ในทุกๆปี  ตั้งแต่ปี 2558</w:t>
      </w:r>
      <w:r w:rsidR="003B45FA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ถึงปี 2562</w:t>
      </w:r>
      <w:r w:rsidR="008E1BCB" w:rsidRPr="00B967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อีกทั้งคณะกรรมการความเสี่ยงได้</w:t>
      </w:r>
      <w:r w:rsidR="004E7D8F" w:rsidRPr="00B96798">
        <w:rPr>
          <w:rFonts w:ascii="TH SarabunPSK" w:hAnsi="TH SarabunPSK" w:cs="TH SarabunPSK"/>
          <w:sz w:val="32"/>
          <w:szCs w:val="32"/>
          <w:cs/>
        </w:rPr>
        <w:t>เน้นย้ำให้บันทึกอุบัติการณ์ความสี่ยงเพิ่มมากขึ้น  โดยความเสี่ยงที่พบส่วนใหญ่เป็นการจัดยาผิดชนิดและผิดจำนวน ซึ่งได้เน้น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ให้</w:t>
      </w:r>
      <w:r w:rsidR="004E7D8F" w:rsidRPr="00B96798">
        <w:rPr>
          <w:rFonts w:ascii="TH SarabunPSK" w:hAnsi="TH SarabunPSK" w:cs="TH SarabunPSK"/>
          <w:sz w:val="32"/>
          <w:szCs w:val="32"/>
          <w:cs/>
        </w:rPr>
        <w:t>ตรวจสอบด้วยตนเอง</w:t>
      </w:r>
      <w:r w:rsidR="003B45FA" w:rsidRPr="00B96798">
        <w:rPr>
          <w:rFonts w:ascii="TH SarabunPSK" w:hAnsi="TH SarabunPSK" w:cs="TH SarabunPSK"/>
          <w:sz w:val="32"/>
          <w:szCs w:val="32"/>
          <w:cs/>
        </w:rPr>
        <w:br/>
      </w:r>
      <w:r w:rsidR="004E7D8F" w:rsidRPr="00B96798">
        <w:rPr>
          <w:rFonts w:ascii="TH SarabunPSK" w:hAnsi="TH SarabunPSK" w:cs="TH SarabunPSK"/>
          <w:sz w:val="32"/>
          <w:szCs w:val="32"/>
          <w:cs/>
        </w:rPr>
        <w:t>ทุกครั้ง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หลังจัด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ยา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เสร็จ และให้มีการตรวจสอบซ้ำ</w:t>
      </w:r>
      <w:r w:rsidR="003B45FA" w:rsidRPr="00B96798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3B45FA" w:rsidRPr="00B96798">
        <w:rPr>
          <w:rFonts w:ascii="TH SarabunPSK" w:hAnsi="TH SarabunPSK" w:cs="TH SarabunPSK"/>
          <w:sz w:val="32"/>
          <w:szCs w:val="32"/>
        </w:rPr>
        <w:t>double check</w:t>
      </w:r>
      <w:r w:rsidR="003B45FA" w:rsidRPr="00B9679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ทุกครั้งก่อนจ่ายยา </w:t>
      </w:r>
      <w:r w:rsidR="004E7D8F" w:rsidRPr="00B96798">
        <w:rPr>
          <w:rFonts w:ascii="TH SarabunPSK" w:hAnsi="TH SarabunPSK" w:cs="TH SarabunPSK"/>
          <w:sz w:val="32"/>
          <w:szCs w:val="32"/>
          <w:cs/>
        </w:rPr>
        <w:t xml:space="preserve">นอกจากนี้ยาที่พบจัดผิดชนิดบ่อย  จะเพิ่มในรายการ </w:t>
      </w:r>
      <w:r w:rsidR="008B6155" w:rsidRPr="00B96798">
        <w:rPr>
          <w:rFonts w:ascii="TH SarabunPSK" w:hAnsi="TH SarabunPSK" w:cs="TH SarabunPSK"/>
          <w:sz w:val="32"/>
          <w:szCs w:val="32"/>
          <w:lang w:val="en-GB"/>
        </w:rPr>
        <w:t>Look Alike Sound Alike D</w:t>
      </w:r>
      <w:r w:rsidR="004E7D8F" w:rsidRPr="00B96798">
        <w:rPr>
          <w:rFonts w:ascii="TH SarabunPSK" w:hAnsi="TH SarabunPSK" w:cs="TH SarabunPSK"/>
          <w:sz w:val="32"/>
          <w:szCs w:val="32"/>
          <w:lang w:val="en-GB"/>
        </w:rPr>
        <w:t>rug</w:t>
      </w:r>
      <w:r w:rsidR="003B45FA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8B6155" w:rsidRPr="00B96798">
        <w:rPr>
          <w:rFonts w:ascii="TH SarabunPSK" w:hAnsi="TH SarabunPSK" w:cs="TH SarabunPSK"/>
          <w:sz w:val="32"/>
          <w:szCs w:val="32"/>
          <w:lang w:val="en-GB"/>
        </w:rPr>
        <w:t>(LASA drug)</w:t>
      </w:r>
      <w:r w:rsidR="008E1BCB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4E7D8F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และแก้ไขโดยแยกบริเวณที่เก็บ เปลี่ยนบริษัทที่สั่งซื้อ  และทำชื่อยาในฉลากยาให้แตกต่างกัน </w:t>
      </w:r>
    </w:p>
    <w:p w:rsidR="000215DE" w:rsidRPr="00B96798" w:rsidRDefault="00F05F1D" w:rsidP="00114FAE">
      <w:pPr>
        <w:tabs>
          <w:tab w:val="left" w:pos="5205"/>
        </w:tabs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 wp14:anchorId="19CC7080" wp14:editId="53048F47">
            <wp:simplePos x="0" y="0"/>
            <wp:positionH relativeFrom="margin">
              <wp:posOffset>19049</wp:posOffset>
            </wp:positionH>
            <wp:positionV relativeFrom="paragraph">
              <wp:posOffset>10795</wp:posOffset>
            </wp:positionV>
            <wp:extent cx="5705475" cy="3171825"/>
            <wp:effectExtent l="0" t="0" r="9525" b="9525"/>
            <wp:wrapNone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</wp:anchor>
        </w:drawing>
      </w:r>
      <w:r w:rsidR="00114FAE" w:rsidRPr="00B96798">
        <w:rPr>
          <w:rFonts w:ascii="TH SarabunPSK" w:hAnsi="TH SarabunPSK" w:cs="TH SarabunPSK"/>
          <w:sz w:val="32"/>
          <w:szCs w:val="32"/>
          <w:cs/>
        </w:rPr>
        <w:tab/>
      </w:r>
    </w:p>
    <w:p w:rsidR="000215DE" w:rsidRPr="00B96798" w:rsidRDefault="000215DE" w:rsidP="000215DE">
      <w:pPr>
        <w:rPr>
          <w:rFonts w:ascii="TH SarabunPSK" w:hAnsi="TH SarabunPSK" w:cs="TH SarabunPSK"/>
          <w:sz w:val="32"/>
          <w:szCs w:val="32"/>
        </w:rPr>
      </w:pPr>
    </w:p>
    <w:p w:rsidR="000215DE" w:rsidRPr="00B96798" w:rsidRDefault="000215DE" w:rsidP="000215DE">
      <w:pPr>
        <w:rPr>
          <w:rFonts w:ascii="TH SarabunPSK" w:hAnsi="TH SarabunPSK" w:cs="TH SarabunPSK"/>
          <w:sz w:val="32"/>
          <w:szCs w:val="32"/>
        </w:rPr>
      </w:pPr>
    </w:p>
    <w:p w:rsidR="000215DE" w:rsidRPr="00B96798" w:rsidRDefault="000215DE" w:rsidP="000215DE">
      <w:pPr>
        <w:rPr>
          <w:rFonts w:ascii="TH SarabunPSK" w:hAnsi="TH SarabunPSK" w:cs="TH SarabunPSK"/>
          <w:sz w:val="32"/>
          <w:szCs w:val="32"/>
        </w:rPr>
      </w:pPr>
    </w:p>
    <w:p w:rsidR="00560A51" w:rsidRPr="00B96798" w:rsidRDefault="00560A51" w:rsidP="000215DE">
      <w:pPr>
        <w:rPr>
          <w:rFonts w:ascii="TH SarabunPSK" w:hAnsi="TH SarabunPSK" w:cs="TH SarabunPSK"/>
          <w:sz w:val="32"/>
          <w:szCs w:val="32"/>
        </w:rPr>
      </w:pPr>
    </w:p>
    <w:p w:rsidR="000215DE" w:rsidRPr="00B96798" w:rsidRDefault="000215DE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5034C1" w:rsidRPr="00B96798" w:rsidRDefault="005034C1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5034C1" w:rsidRPr="00B96798" w:rsidRDefault="005034C1" w:rsidP="000215DE">
      <w:pPr>
        <w:rPr>
          <w:rFonts w:ascii="TH SarabunPSK" w:hAnsi="TH SarabunPSK" w:cs="TH SarabunPSK"/>
          <w:noProof/>
          <w:sz w:val="32"/>
          <w:szCs w:val="32"/>
        </w:rPr>
      </w:pPr>
    </w:p>
    <w:p w:rsidR="005034C1" w:rsidRPr="00B96798" w:rsidRDefault="005034C1" w:rsidP="000215DE">
      <w:pPr>
        <w:rPr>
          <w:rFonts w:ascii="TH SarabunPSK" w:hAnsi="TH SarabunPSK" w:cs="TH SarabunPSK"/>
          <w:sz w:val="32"/>
          <w:szCs w:val="32"/>
        </w:rPr>
      </w:pPr>
    </w:p>
    <w:p w:rsidR="00063129" w:rsidRPr="00B96798" w:rsidRDefault="00063129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63129" w:rsidRPr="00B96798" w:rsidRDefault="00063129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63129" w:rsidRPr="00B96798" w:rsidRDefault="00063129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63129" w:rsidRPr="00B96798" w:rsidRDefault="00063129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63129" w:rsidRPr="00B96798" w:rsidRDefault="00063129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0215DE" w:rsidP="008B615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กราฟ2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ab/>
      </w:r>
      <w:r w:rsidR="00DF4199" w:rsidRPr="00B96798">
        <w:rPr>
          <w:rFonts w:ascii="TH SarabunPSK" w:hAnsi="TH SarabunPSK" w:cs="TH SarabunPSK"/>
          <w:sz w:val="32"/>
          <w:szCs w:val="32"/>
          <w:cs/>
        </w:rPr>
        <w:t>ความคลาดเคลื่อน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มีแนวโน้มลดลง ส่วนใหญ่เป็นการจัดย</w:t>
      </w:r>
      <w:r w:rsidR="008F2188" w:rsidRPr="00B96798">
        <w:rPr>
          <w:rFonts w:ascii="TH SarabunPSK" w:hAnsi="TH SarabunPSK" w:cs="TH SarabunPSK"/>
          <w:sz w:val="32"/>
          <w:szCs w:val="32"/>
          <w:cs/>
        </w:rPr>
        <w:t>าไม่ครบจำนวนและผิดชนิด โดย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ผู้ป่วย</w:t>
      </w:r>
      <w:r w:rsidR="008F2188" w:rsidRPr="00B96798">
        <w:rPr>
          <w:rFonts w:ascii="TH SarabunPSK" w:hAnsi="TH SarabunPSK" w:cs="TH SarabunPSK"/>
          <w:sz w:val="32"/>
          <w:szCs w:val="32"/>
          <w:cs/>
        </w:rPr>
        <w:t>ที่เข้ารับการรักษาตัวในโรงพยาบาล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มักเป็นโรคเรื้อรังที่ได</w:t>
      </w:r>
      <w:r w:rsidR="008F2188" w:rsidRPr="00B96798">
        <w:rPr>
          <w:rFonts w:ascii="TH SarabunPSK" w:hAnsi="TH SarabunPSK" w:cs="TH SarabunPSK"/>
          <w:sz w:val="32"/>
          <w:szCs w:val="32"/>
          <w:cs/>
        </w:rPr>
        <w:t>้รับยาหลายรายการ และเป็นผู้ป่วยที่ส่งตัว</w:t>
      </w:r>
      <w:r w:rsidR="00F05F1D" w:rsidRPr="00B96798">
        <w:rPr>
          <w:rFonts w:ascii="TH SarabunPSK" w:hAnsi="TH SarabunPSK" w:cs="TH SarabunPSK"/>
          <w:sz w:val="32"/>
          <w:szCs w:val="32"/>
          <w:cs/>
        </w:rPr>
        <w:t>กลับจากรพ.ชร และโรงพยาบาลอื่น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2188" w:rsidRPr="00B96798">
        <w:rPr>
          <w:rFonts w:ascii="TH SarabunPSK" w:hAnsi="TH SarabunPSK" w:cs="TH SarabunPSK"/>
          <w:sz w:val="32"/>
          <w:szCs w:val="32"/>
          <w:cs/>
        </w:rPr>
        <w:t>ซึ่งมักได้รับยาที่ไม่มีใช้ในรพ.แม่</w:t>
      </w:r>
      <w:proofErr w:type="spellStart"/>
      <w:r w:rsidR="008F2188" w:rsidRPr="00B96798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8F2188" w:rsidRPr="00B96798">
        <w:rPr>
          <w:rFonts w:ascii="TH SarabunPSK" w:hAnsi="TH SarabunPSK" w:cs="TH SarabunPSK"/>
          <w:sz w:val="32"/>
          <w:szCs w:val="32"/>
          <w:cs/>
        </w:rPr>
        <w:t xml:space="preserve"> เจ้าหน้าที่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จึงไม่คุ้นเคย แก้ไขโดยการปรับวิธีการบันทึกใน </w:t>
      </w:r>
      <w:r w:rsidR="00B43E6D" w:rsidRPr="00B96798">
        <w:rPr>
          <w:rFonts w:ascii="TH SarabunPSK" w:hAnsi="TH SarabunPSK" w:cs="TH SarabunPSK"/>
          <w:sz w:val="32"/>
          <w:szCs w:val="32"/>
        </w:rPr>
        <w:t xml:space="preserve">drug profile 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และใน </w:t>
      </w:r>
      <w:r w:rsidR="00B43E6D" w:rsidRPr="00B96798">
        <w:rPr>
          <w:rFonts w:ascii="TH SarabunPSK" w:hAnsi="TH SarabunPSK" w:cs="TH SarabunPSK"/>
          <w:sz w:val="32"/>
          <w:szCs w:val="32"/>
        </w:rPr>
        <w:t xml:space="preserve">progress note 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 เพิ่มการสื่อสารกับ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หอผู้ป่วย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ให้มากขึ้นและตรวจสอบ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 xml:space="preserve">ยา </w:t>
      </w:r>
      <w:r w:rsidR="008B6155" w:rsidRPr="00B96798">
        <w:rPr>
          <w:rFonts w:ascii="TH SarabunPSK" w:hAnsi="TH SarabunPSK" w:cs="TH SarabunPSK"/>
          <w:sz w:val="32"/>
          <w:szCs w:val="32"/>
          <w:lang w:val="en-GB"/>
        </w:rPr>
        <w:t xml:space="preserve">one day dose 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>ร่วมกับพยาบาล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 xml:space="preserve">ก่อนส่งมอบยาให้ </w:t>
      </w:r>
      <w:r w:rsidR="00B43E6D" w:rsidRPr="00B96798">
        <w:rPr>
          <w:rFonts w:ascii="TH SarabunPSK" w:hAnsi="TH SarabunPSK" w:cs="TH SarabunPSK"/>
          <w:sz w:val="32"/>
          <w:szCs w:val="32"/>
        </w:rPr>
        <w:t>ward</w:t>
      </w:r>
    </w:p>
    <w:p w:rsidR="000215DE" w:rsidRPr="00B96798" w:rsidRDefault="009B7EAB" w:rsidP="000215DE">
      <w:pPr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 wp14:anchorId="67637AEF" wp14:editId="6E70207A">
            <wp:simplePos x="0" y="0"/>
            <wp:positionH relativeFrom="margin">
              <wp:posOffset>19049</wp:posOffset>
            </wp:positionH>
            <wp:positionV relativeFrom="paragraph">
              <wp:posOffset>48260</wp:posOffset>
            </wp:positionV>
            <wp:extent cx="5705475" cy="2581275"/>
            <wp:effectExtent l="0" t="0" r="9525" b="9525"/>
            <wp:wrapNone/>
            <wp:docPr id="14" name="แผนภูมิ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1821" w:rsidRPr="00B96798" w:rsidRDefault="00311821" w:rsidP="000215DE">
      <w:pPr>
        <w:rPr>
          <w:rFonts w:ascii="TH SarabunPSK" w:hAnsi="TH SarabunPSK" w:cs="TH SarabunPSK"/>
          <w:sz w:val="32"/>
          <w:szCs w:val="32"/>
        </w:rPr>
      </w:pPr>
    </w:p>
    <w:p w:rsidR="00311821" w:rsidRPr="00B96798" w:rsidRDefault="00311821" w:rsidP="000215DE">
      <w:pPr>
        <w:rPr>
          <w:rFonts w:ascii="TH SarabunPSK" w:hAnsi="TH SarabunPSK" w:cs="TH SarabunPSK"/>
          <w:sz w:val="32"/>
          <w:szCs w:val="32"/>
        </w:rPr>
      </w:pPr>
    </w:p>
    <w:p w:rsidR="000215DE" w:rsidRPr="00B96798" w:rsidRDefault="00B95FCC" w:rsidP="00B95FCC">
      <w:pPr>
        <w:tabs>
          <w:tab w:val="left" w:pos="5964"/>
        </w:tabs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560B" w:rsidRPr="00B96798" w:rsidRDefault="00D1560B" w:rsidP="008B615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C55250" w:rsidP="008B6155">
      <w:pPr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75648" behindDoc="1" locked="0" layoutInCell="1" allowOverlap="1" wp14:anchorId="5536681A" wp14:editId="23448962">
            <wp:simplePos x="0" y="0"/>
            <wp:positionH relativeFrom="margin">
              <wp:posOffset>295275</wp:posOffset>
            </wp:positionH>
            <wp:positionV relativeFrom="paragraph">
              <wp:posOffset>1369060</wp:posOffset>
            </wp:positionV>
            <wp:extent cx="5486400" cy="2905125"/>
            <wp:effectExtent l="0" t="0" r="19050" b="9525"/>
            <wp:wrapNone/>
            <wp:docPr id="15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15DE"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กราฟ 3</w:t>
      </w:r>
      <w:r w:rsidR="000215DE" w:rsidRPr="00B96798">
        <w:rPr>
          <w:rFonts w:ascii="TH SarabunPSK" w:hAnsi="TH SarabunPSK" w:cs="TH SarabunPSK"/>
          <w:sz w:val="32"/>
          <w:szCs w:val="32"/>
          <w:cs/>
        </w:rPr>
        <w:tab/>
      </w:r>
      <w:r w:rsidR="00590F76" w:rsidRPr="00B96798">
        <w:rPr>
          <w:rFonts w:ascii="TH SarabunPSK" w:hAnsi="TH SarabunPSK" w:cs="TH SarabunPSK"/>
          <w:sz w:val="32"/>
          <w:szCs w:val="32"/>
          <w:cs/>
        </w:rPr>
        <w:t>ความคลาดเคลื่อนการจ่ายยาผิดลดลง  เนื่อง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จากการที่ผู้จ่าย</w:t>
      </w:r>
      <w:r w:rsidR="00590F76" w:rsidRPr="00B96798">
        <w:rPr>
          <w:rFonts w:ascii="TH SarabunPSK" w:hAnsi="TH SarabunPSK" w:cs="TH SarabunPSK"/>
          <w:sz w:val="32"/>
          <w:szCs w:val="32"/>
          <w:cs/>
        </w:rPr>
        <w:t>เน้น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การทวนถามชื่อผู้ป่วยก่อนจ่าย และ</w:t>
      </w:r>
      <w:r w:rsidR="008B6155" w:rsidRPr="00B96798">
        <w:rPr>
          <w:rFonts w:ascii="TH SarabunPSK" w:hAnsi="TH SarabunPSK" w:cs="TH SarabunPSK"/>
          <w:sz w:val="32"/>
          <w:szCs w:val="32"/>
          <w:cs/>
        </w:rPr>
        <w:t xml:space="preserve">    ต้องมีการตรวจสอบยาก่อนจ่ายยา </w:t>
      </w:r>
      <w:r w:rsidR="008B6155" w:rsidRPr="00B96798">
        <w:rPr>
          <w:rFonts w:ascii="TH SarabunPSK" w:hAnsi="TH SarabunPSK" w:cs="TH SarabunPSK"/>
          <w:sz w:val="32"/>
          <w:szCs w:val="32"/>
          <w:lang w:val="en-GB"/>
        </w:rPr>
        <w:t>(double check)</w:t>
      </w:r>
      <w:r w:rsidR="00560A51" w:rsidRPr="00B967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แต่ยัง</w:t>
      </w:r>
      <w:r w:rsidR="00B43E6D" w:rsidRPr="00B96798">
        <w:rPr>
          <w:rFonts w:ascii="TH SarabunPSK" w:hAnsi="TH SarabunPSK" w:cs="TH SarabunPSK"/>
          <w:sz w:val="32"/>
          <w:szCs w:val="32"/>
          <w:cs/>
        </w:rPr>
        <w:t>ขาดการประสานงานระหว่างหน่วยงานที่เกี่ยวข้องกรณีมีการปรับเพิ่ม/ลดรายการยาในใบสั่งยา</w:t>
      </w:r>
      <w:r w:rsidR="00B95FCC" w:rsidRPr="00B96798">
        <w:rPr>
          <w:rFonts w:ascii="TH SarabunPSK" w:hAnsi="TH SarabunPSK" w:cs="TH SarabunPSK"/>
          <w:sz w:val="32"/>
          <w:szCs w:val="32"/>
          <w:cs/>
        </w:rPr>
        <w:t xml:space="preserve">ที่เพิ่มรายการและพิมพ์มาใหม่ 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ซึ่งอาจทำให้ผู้ป่วยได้รับยาไม่ครบรายการ หรื</w:t>
      </w:r>
      <w:r w:rsidR="00B95FCC" w:rsidRPr="00B96798">
        <w:rPr>
          <w:rFonts w:ascii="TH SarabunPSK" w:hAnsi="TH SarabunPSK" w:cs="TH SarabunPSK"/>
          <w:sz w:val="32"/>
          <w:szCs w:val="32"/>
          <w:cs/>
        </w:rPr>
        <w:t>อ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ไม่ครบจำนวน  อย่างไรก็ตามที่ผ่านมาความคลาดเคลื่อนดัง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 xml:space="preserve">กล่าวสามารถแก้ไขได้ทันก่อนที่ผู้ป่วยจะนำยาไปใช้ ซึ่งได้ทบทวนในหน่วยงานและคณะกรรมการ </w:t>
      </w:r>
      <w:r w:rsidR="00D52515" w:rsidRPr="00B96798">
        <w:rPr>
          <w:rFonts w:ascii="TH SarabunPSK" w:hAnsi="TH SarabunPSK" w:cs="TH SarabunPSK"/>
          <w:sz w:val="32"/>
          <w:szCs w:val="32"/>
        </w:rPr>
        <w:t xml:space="preserve">PTC 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และเน้นย้ำให้</w:t>
      </w:r>
      <w:proofErr w:type="spellStart"/>
      <w:r w:rsidR="00926939" w:rsidRPr="00B96798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="00926939" w:rsidRPr="00B96798">
        <w:rPr>
          <w:rFonts w:ascii="TH SarabunPSK" w:hAnsi="TH SarabunPSK" w:cs="TH SarabunPSK"/>
          <w:sz w:val="32"/>
          <w:szCs w:val="32"/>
          <w:cs/>
        </w:rPr>
        <w:t>สาขาวิชาชีพแจ้งฝ่ายเภสัชกรรมหากมีการปรับเปลี่ยนรายการยาที่สั่งจ่าย</w:t>
      </w:r>
    </w:p>
    <w:p w:rsidR="000215DE" w:rsidRPr="00B96798" w:rsidRDefault="000215DE" w:rsidP="000215DE">
      <w:pPr>
        <w:rPr>
          <w:rFonts w:ascii="TH SarabunPSK" w:hAnsi="TH SarabunPSK" w:cs="TH SarabunPSK"/>
          <w:sz w:val="32"/>
          <w:szCs w:val="32"/>
        </w:rPr>
      </w:pPr>
    </w:p>
    <w:p w:rsidR="000215DE" w:rsidRPr="00B96798" w:rsidRDefault="000215DE" w:rsidP="000C1C3C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D1560B" w:rsidRPr="00B96798" w:rsidRDefault="00D1560B" w:rsidP="000C1C3C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D1560B" w:rsidRPr="00B96798" w:rsidRDefault="00D1560B" w:rsidP="000C1C3C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D1560B" w:rsidRPr="00B96798" w:rsidRDefault="00D1560B" w:rsidP="000C1C3C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D1560B" w:rsidRPr="00B96798" w:rsidRDefault="00D1560B" w:rsidP="000C1C3C">
      <w:pPr>
        <w:jc w:val="center"/>
        <w:rPr>
          <w:rFonts w:ascii="TH SarabunPSK" w:hAnsi="TH SarabunPSK" w:cs="TH SarabunPSK"/>
          <w:sz w:val="32"/>
          <w:szCs w:val="32"/>
          <w:lang w:val="en-GB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0215DE" w:rsidP="00560A51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กราฟ 4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แนวโน้มความคลาดเคลื่อนลดลงเนื่องจากมีการมอบหมายให้เภสัชกร</w:t>
      </w:r>
      <w:r w:rsidR="00465CB3" w:rsidRPr="00B96798">
        <w:rPr>
          <w:rFonts w:ascii="TH SarabunPSK" w:hAnsi="TH SarabunPSK" w:cs="TH SarabunPSK"/>
          <w:sz w:val="32"/>
          <w:szCs w:val="32"/>
          <w:cs/>
        </w:rPr>
        <w:t>ตรวจสอบยา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 xml:space="preserve">ในรถเข็น </w:t>
      </w:r>
      <w:r w:rsidR="00926939" w:rsidRPr="00B96798">
        <w:rPr>
          <w:rFonts w:ascii="TH SarabunPSK" w:hAnsi="TH SarabunPSK" w:cs="TH SarabunPSK"/>
          <w:sz w:val="32"/>
          <w:szCs w:val="32"/>
          <w:lang w:val="en-GB"/>
        </w:rPr>
        <w:t xml:space="preserve">one day dose </w:t>
      </w:r>
      <w:r w:rsidR="00926939" w:rsidRPr="00B96798">
        <w:rPr>
          <w:rFonts w:ascii="TH SarabunPSK" w:hAnsi="TH SarabunPSK" w:cs="TH SarabunPSK"/>
          <w:sz w:val="32"/>
          <w:szCs w:val="32"/>
          <w:cs/>
          <w:lang w:val="en-GB"/>
        </w:rPr>
        <w:t>กับพยาบาล (</w:t>
      </w:r>
      <w:r w:rsidR="00926939" w:rsidRPr="00B96798">
        <w:rPr>
          <w:rFonts w:ascii="TH SarabunPSK" w:hAnsi="TH SarabunPSK" w:cs="TH SarabunPSK"/>
          <w:sz w:val="32"/>
          <w:szCs w:val="32"/>
          <w:lang w:val="en-GB"/>
        </w:rPr>
        <w:t>cross check</w:t>
      </w:r>
      <w:r w:rsidR="00926939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) </w:t>
      </w:r>
      <w:r w:rsidR="00465CB3" w:rsidRPr="00B96798">
        <w:rPr>
          <w:rFonts w:ascii="TH SarabunPSK" w:hAnsi="TH SarabunPSK" w:cs="TH SarabunPSK"/>
          <w:sz w:val="32"/>
          <w:szCs w:val="32"/>
          <w:cs/>
        </w:rPr>
        <w:t>ก่อนส่งมอบยาให้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หอผู้ป่วย</w:t>
      </w:r>
      <w:r w:rsidR="00D1560B" w:rsidRPr="00B96798">
        <w:rPr>
          <w:rFonts w:ascii="TH SarabunPSK" w:hAnsi="TH SarabunPSK" w:cs="TH SarabunPSK"/>
          <w:sz w:val="32"/>
          <w:szCs w:val="32"/>
          <w:cs/>
        </w:rPr>
        <w:t xml:space="preserve">ทุกครั้ง  แต่ในปี </w:t>
      </w:r>
      <w:r w:rsidR="00D1560B" w:rsidRPr="00B96798">
        <w:rPr>
          <w:rFonts w:ascii="TH SarabunPSK" w:hAnsi="TH SarabunPSK" w:cs="TH SarabunPSK"/>
          <w:sz w:val="32"/>
          <w:szCs w:val="32"/>
          <w:lang w:val="en-GB"/>
        </w:rPr>
        <w:t xml:space="preserve"> 2560 </w:t>
      </w:r>
      <w:r w:rsidR="00D1560B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พบความคลาดเคลื่อนเพิ่มสูงขึ้น เนื่องจากงานความเสี่ยงเน้นย้ำให้ทุกหน่วยงานรายงานความเสี่ยง  </w:t>
      </w:r>
      <w:r w:rsidR="0085380E" w:rsidRPr="00B96798">
        <w:rPr>
          <w:rFonts w:ascii="TH SarabunPSK" w:hAnsi="TH SarabunPSK" w:cs="TH SarabunPSK"/>
          <w:sz w:val="32"/>
          <w:szCs w:val="32"/>
          <w:cs/>
          <w:lang w:val="en-GB"/>
        </w:rPr>
        <w:t>และเมื่อทบทวนพบว่า</w:t>
      </w:r>
      <w:r w:rsidR="00D1560B" w:rsidRPr="00B96798">
        <w:rPr>
          <w:rFonts w:ascii="TH SarabunPSK" w:hAnsi="TH SarabunPSK" w:cs="TH SarabunPSK"/>
          <w:sz w:val="32"/>
          <w:szCs w:val="32"/>
          <w:cs/>
          <w:lang w:val="en-GB"/>
        </w:rPr>
        <w:t>ความเสี่ยงที่เพิ่มขึ้นคือการจ่ายสารน้</w:t>
      </w:r>
      <w:r w:rsidR="0085380E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ำไม่ครบรายการ  ซึ่งฝ่ายเภสัชกรรมได้เน้นย้ำให้เจ้าหน้าที่ใหม่ตรวจสอบสารน้ำให้ครบก่อนส่งมอบรถเข็นยา </w:t>
      </w:r>
      <w:r w:rsidR="0085380E" w:rsidRPr="00B96798">
        <w:rPr>
          <w:rFonts w:ascii="TH SarabunPSK" w:hAnsi="TH SarabunPSK" w:cs="TH SarabunPSK"/>
          <w:sz w:val="32"/>
          <w:szCs w:val="32"/>
          <w:lang w:val="en-GB"/>
        </w:rPr>
        <w:t xml:space="preserve">one day </w:t>
      </w:r>
      <w:r w:rsidR="0085380E" w:rsidRPr="00B96798">
        <w:rPr>
          <w:rFonts w:ascii="TH SarabunPSK" w:hAnsi="TH SarabunPSK" w:cs="TH SarabunPSK"/>
          <w:sz w:val="32"/>
          <w:szCs w:val="32"/>
          <w:cs/>
          <w:lang w:val="en-GB"/>
        </w:rPr>
        <w:t>แก่หอผู้ป่วยแล้ว</w:t>
      </w:r>
      <w:r w:rsidR="0075482D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 จากนั้นพบว่าความคลาดเคลื่อนลดลง</w:t>
      </w:r>
    </w:p>
    <w:p w:rsidR="000215DE" w:rsidRPr="00B96798" w:rsidRDefault="000B6A22" w:rsidP="000215DE">
      <w:pPr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 wp14:anchorId="059BB2B6" wp14:editId="4123B461">
            <wp:simplePos x="0" y="0"/>
            <wp:positionH relativeFrom="margin">
              <wp:align>center</wp:align>
            </wp:positionH>
            <wp:positionV relativeFrom="paragraph">
              <wp:posOffset>74930</wp:posOffset>
            </wp:positionV>
            <wp:extent cx="5753100" cy="2714625"/>
            <wp:effectExtent l="0" t="0" r="19050" b="9525"/>
            <wp:wrapNone/>
            <wp:docPr id="18" name="แผนภูมิ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15DE" w:rsidRPr="00B96798" w:rsidRDefault="000215DE" w:rsidP="000215DE">
      <w:pPr>
        <w:rPr>
          <w:rFonts w:ascii="TH SarabunPSK" w:hAnsi="TH SarabunPSK" w:cs="TH SarabunPSK"/>
          <w:sz w:val="32"/>
          <w:szCs w:val="32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380E" w:rsidRPr="00B96798" w:rsidRDefault="0085380E" w:rsidP="000215DE">
      <w:pPr>
        <w:ind w:left="720" w:hanging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0215DE" w:rsidP="00CD22C4">
      <w:pPr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กราฟ 5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B6A22" w:rsidRPr="00B96798">
        <w:rPr>
          <w:rFonts w:ascii="TH SarabunPSK" w:hAnsi="TH SarabunPSK" w:cs="TH SarabunPSK"/>
          <w:sz w:val="32"/>
          <w:szCs w:val="32"/>
          <w:cs/>
        </w:rPr>
        <w:t>ใน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926939" w:rsidRPr="00B96798">
        <w:rPr>
          <w:rFonts w:ascii="TH SarabunPSK" w:hAnsi="TH SarabunPSK" w:cs="TH SarabunPSK"/>
          <w:sz w:val="32"/>
          <w:szCs w:val="32"/>
          <w:lang w:val="en-GB"/>
        </w:rPr>
        <w:t>2558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6A22" w:rsidRPr="00B96798">
        <w:rPr>
          <w:rFonts w:ascii="TH SarabunPSK" w:hAnsi="TH SarabunPSK" w:cs="TH SarabunPSK"/>
          <w:sz w:val="32"/>
          <w:szCs w:val="32"/>
          <w:cs/>
        </w:rPr>
        <w:t xml:space="preserve">มีการเปลี่ยนแนวทางการเบิก จ่าย </w:t>
      </w:r>
      <w:r w:rsidR="002C2A7C" w:rsidRPr="00B96798">
        <w:rPr>
          <w:rFonts w:ascii="TH SarabunPSK" w:hAnsi="TH SarabunPSK" w:cs="TH SarabunPSK"/>
          <w:sz w:val="32"/>
          <w:szCs w:val="32"/>
          <w:cs/>
        </w:rPr>
        <w:t>ยาต้าน</w:t>
      </w:r>
      <w:proofErr w:type="spellStart"/>
      <w:r w:rsidR="002C2A7C" w:rsidRPr="00B96798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2C2A7C" w:rsidRPr="00B96798">
        <w:rPr>
          <w:rFonts w:ascii="TH SarabunPSK" w:hAnsi="TH SarabunPSK" w:cs="TH SarabunPSK"/>
          <w:sz w:val="32"/>
          <w:szCs w:val="32"/>
          <w:cs/>
        </w:rPr>
        <w:t xml:space="preserve">  และยาต้าน</w:t>
      </w:r>
      <w:proofErr w:type="spellStart"/>
      <w:r w:rsidR="002C2A7C" w:rsidRPr="00B96798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2C2A7C" w:rsidRPr="00B96798">
        <w:rPr>
          <w:rFonts w:ascii="TH SarabunPSK" w:hAnsi="TH SarabunPSK" w:cs="TH SarabunPSK"/>
          <w:sz w:val="32"/>
          <w:szCs w:val="32"/>
          <w:cs/>
        </w:rPr>
        <w:t xml:space="preserve">บางรายการองค์การเภสัชกรรมไม่สามารถผลิตได้เพียงพอต่อความต้องการ  ทำให้ยาที่สำรองในคลังไม่มีเพียงพอจ่ายให้ผู้รับบริการ 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 xml:space="preserve"> ส่วนปี </w:t>
      </w:r>
      <w:r w:rsidR="00926939" w:rsidRPr="00B96798">
        <w:rPr>
          <w:rFonts w:ascii="TH SarabunPSK" w:hAnsi="TH SarabunPSK" w:cs="TH SarabunPSK"/>
          <w:sz w:val="32"/>
          <w:szCs w:val="32"/>
          <w:lang w:val="en-GB"/>
        </w:rPr>
        <w:t>25</w:t>
      </w:r>
      <w:r w:rsidR="00926939" w:rsidRPr="00B96798">
        <w:rPr>
          <w:rFonts w:ascii="TH SarabunPSK" w:hAnsi="TH SarabunPSK" w:cs="TH SarabunPSK"/>
          <w:sz w:val="32"/>
          <w:szCs w:val="32"/>
          <w:cs/>
        </w:rPr>
        <w:t>5</w:t>
      </w:r>
      <w:r w:rsidR="00926939" w:rsidRPr="00B96798">
        <w:rPr>
          <w:rFonts w:ascii="TH SarabunPSK" w:hAnsi="TH SarabunPSK" w:cs="TH SarabunPSK"/>
          <w:sz w:val="32"/>
          <w:szCs w:val="32"/>
          <w:lang w:val="en-GB"/>
        </w:rPr>
        <w:t>9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 xml:space="preserve"> เริ่มลดลง เพราะการบริหารจัดการด้านการสำรองยาเริ่มดีขึ้น</w:t>
      </w:r>
      <w:r w:rsidR="002C2A7C" w:rsidRPr="00B96798">
        <w:rPr>
          <w:rFonts w:ascii="TH SarabunPSK" w:hAnsi="TH SarabunPSK" w:cs="TH SarabunPSK"/>
          <w:sz w:val="32"/>
          <w:szCs w:val="32"/>
          <w:cs/>
        </w:rPr>
        <w:t xml:space="preserve">  แต่ยังพบปัญหาองค์การเภสัชกรรมไม่สามารถผลิตยาต้าน</w:t>
      </w:r>
      <w:proofErr w:type="spellStart"/>
      <w:r w:rsidR="002C2A7C" w:rsidRPr="00B96798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2C2A7C" w:rsidRPr="00B96798">
        <w:rPr>
          <w:rFonts w:ascii="TH SarabunPSK" w:hAnsi="TH SarabunPSK" w:cs="TH SarabunPSK"/>
          <w:sz w:val="32"/>
          <w:szCs w:val="32"/>
          <w:cs/>
        </w:rPr>
        <w:t>ให้เพียงพอต่อความต้องการในบางรายการ</w:t>
      </w:r>
      <w:r w:rsidR="000B6A22" w:rsidRPr="00B96798">
        <w:rPr>
          <w:rFonts w:ascii="TH SarabunPSK" w:hAnsi="TH SarabunPSK" w:cs="TH SarabunPSK"/>
          <w:sz w:val="32"/>
          <w:szCs w:val="32"/>
          <w:cs/>
        </w:rPr>
        <w:t xml:space="preserve">  ส่วนในปี 2563 เนื่องจากโรค </w:t>
      </w:r>
      <w:r w:rsidR="000B6A22" w:rsidRPr="00B96798">
        <w:rPr>
          <w:rFonts w:ascii="TH SarabunPSK" w:hAnsi="TH SarabunPSK" w:cs="TH SarabunPSK"/>
          <w:sz w:val="32"/>
          <w:szCs w:val="32"/>
        </w:rPr>
        <w:t xml:space="preserve">COVID-19 </w:t>
      </w:r>
      <w:r w:rsidR="000B6A22" w:rsidRPr="00B96798">
        <w:rPr>
          <w:rFonts w:ascii="TH SarabunPSK" w:hAnsi="TH SarabunPSK" w:cs="TH SarabunPSK"/>
          <w:sz w:val="32"/>
          <w:szCs w:val="32"/>
          <w:cs/>
        </w:rPr>
        <w:t>ทำให้เกิดปัญหาขาดแคลนวัตถุดิบในการผลิตยา โดยเฉพาะยาโรคเรื้อรัง  ทำให้บางบริษัทไม่สามารถจัดส่งยาได้ทันตามกำหนด  ทางฝ่ายเภสัชกรรมจึงต้องแก้ไขโดยการสั่งซื้อจากบริษัทอื่น หรือยืมจากโรงพยาบาลข้างเคียงก่อน</w:t>
      </w:r>
    </w:p>
    <w:p w:rsidR="000215DE" w:rsidRPr="00B96798" w:rsidRDefault="00FF7B3D" w:rsidP="000215DE">
      <w:pPr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1" locked="0" layoutInCell="1" allowOverlap="1" wp14:anchorId="11CBB2ED" wp14:editId="4E9BDEBA">
            <wp:simplePos x="0" y="0"/>
            <wp:positionH relativeFrom="margin">
              <wp:align>center</wp:align>
            </wp:positionH>
            <wp:positionV relativeFrom="paragraph">
              <wp:posOffset>24130</wp:posOffset>
            </wp:positionV>
            <wp:extent cx="5400675" cy="2714625"/>
            <wp:effectExtent l="0" t="0" r="9525" b="9525"/>
            <wp:wrapNone/>
            <wp:docPr id="20" name="แผนภูมิ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E304E1" w:rsidRPr="00B96798" w:rsidRDefault="00E304E1" w:rsidP="00CD22C4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E304E1" w:rsidRPr="00B96798" w:rsidRDefault="00E304E1" w:rsidP="000215DE">
      <w:pPr>
        <w:rPr>
          <w:rFonts w:ascii="TH SarabunPSK" w:hAnsi="TH SarabunPSK" w:cs="TH SarabunPSK"/>
          <w:sz w:val="32"/>
          <w:szCs w:val="32"/>
        </w:rPr>
      </w:pPr>
    </w:p>
    <w:p w:rsidR="00FF7B3D" w:rsidRPr="00B96798" w:rsidRDefault="00FF7B3D" w:rsidP="0070519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F7B3D" w:rsidRPr="00B96798" w:rsidRDefault="00FF7B3D" w:rsidP="0070519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F7B3D" w:rsidRPr="00B96798" w:rsidRDefault="00FF7B3D" w:rsidP="00705195">
      <w:pPr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15DE" w:rsidRPr="00B96798" w:rsidRDefault="000215DE" w:rsidP="0070519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กราฟ 6</w:t>
      </w: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="002C2A7C" w:rsidRPr="00B96798">
        <w:rPr>
          <w:rFonts w:ascii="TH SarabunPSK" w:hAnsi="TH SarabunPSK" w:cs="TH SarabunPSK"/>
          <w:sz w:val="32"/>
          <w:szCs w:val="32"/>
          <w:cs/>
        </w:rPr>
        <w:t>ความคลาดเคลื่อน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 xml:space="preserve">เริ่มลดลง หลังจากได้มอบหมายให้มีผู้รับผิดชอบตรวจสอบ </w:t>
      </w:r>
      <w:r w:rsidR="00D52515" w:rsidRPr="00B96798">
        <w:rPr>
          <w:rFonts w:ascii="TH SarabunPSK" w:hAnsi="TH SarabunPSK" w:cs="TH SarabunPSK"/>
          <w:sz w:val="32"/>
          <w:szCs w:val="32"/>
        </w:rPr>
        <w:t xml:space="preserve">stock 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>ยา ณ</w:t>
      </w:r>
      <w:r w:rsidR="00FF7B3D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>จุดสำรองยาทุก 3 เดือน และเน้น</w:t>
      </w:r>
      <w:r w:rsidR="002C2A7C" w:rsidRPr="00B96798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 xml:space="preserve">หยิบยาแบบ </w:t>
      </w:r>
      <w:r w:rsidR="00D52515" w:rsidRPr="00B96798">
        <w:rPr>
          <w:rFonts w:ascii="TH SarabunPSK" w:hAnsi="TH SarabunPSK" w:cs="TH SarabunPSK"/>
          <w:sz w:val="32"/>
          <w:szCs w:val="32"/>
        </w:rPr>
        <w:t xml:space="preserve">FEFO </w:t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>การบันทึกวันเปิด/วันหมดอายุที่ขวดยาทุกครั้ง ทำให้พบยาเสื่อมสภาพ /หมดอายุ ณ จุดสำรองยาลดลง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และ</w:t>
      </w:r>
      <w:r w:rsidR="00705195" w:rsidRPr="00B96798">
        <w:rPr>
          <w:rFonts w:ascii="TH SarabunPSK" w:hAnsi="TH SarabunPSK" w:cs="TH SarabunPSK"/>
          <w:sz w:val="32"/>
          <w:szCs w:val="32"/>
          <w:cs/>
        </w:rPr>
        <w:t>เน้นย้ำการตรวจสอบวันหมดอายุในกระเป๋าฉุกเฉินและยาที่สำรองในรถฉุกเฉิน</w:t>
      </w:r>
    </w:p>
    <w:p w:rsidR="002C2A7C" w:rsidRPr="00B96798" w:rsidRDefault="009752F4" w:rsidP="000215DE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 wp14:anchorId="4CBC5AFD" wp14:editId="70FB7872">
            <wp:simplePos x="0" y="0"/>
            <wp:positionH relativeFrom="margin">
              <wp:posOffset>95250</wp:posOffset>
            </wp:positionH>
            <wp:positionV relativeFrom="paragraph">
              <wp:posOffset>88265</wp:posOffset>
            </wp:positionV>
            <wp:extent cx="5448300" cy="2276475"/>
            <wp:effectExtent l="0" t="0" r="19050" b="9525"/>
            <wp:wrapNone/>
            <wp:docPr id="21" name="แผนภูมิ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01317" w:rsidRPr="00B96798" w:rsidRDefault="00001317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55250" w:rsidRDefault="00C55250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55250" w:rsidRDefault="00C55250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55250" w:rsidRPr="00C55250" w:rsidRDefault="00C55250" w:rsidP="00170967">
      <w:pPr>
        <w:keepNext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E040D" w:rsidRPr="00B96798" w:rsidRDefault="006A6FCD" w:rsidP="00170967">
      <w:pPr>
        <w:keepNext/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กราฟ 7</w:t>
      </w: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="00D52515" w:rsidRPr="00B96798">
        <w:rPr>
          <w:rFonts w:ascii="TH SarabunPSK" w:hAnsi="TH SarabunPSK" w:cs="TH SarabunPSK"/>
          <w:sz w:val="32"/>
          <w:szCs w:val="32"/>
          <w:cs/>
        </w:rPr>
        <w:t>จากการสำรวจความพ</w:t>
      </w:r>
      <w:r w:rsidR="00BE040D" w:rsidRPr="00B96798">
        <w:rPr>
          <w:rFonts w:ascii="TH SarabunPSK" w:hAnsi="TH SarabunPSK" w:cs="TH SarabunPSK"/>
          <w:sz w:val="32"/>
          <w:szCs w:val="32"/>
          <w:cs/>
        </w:rPr>
        <w:t xml:space="preserve">ึงพอใจพบว่าข้อเสนอแนะของผู้รับบริการส่วนใหญ่กล่าวถึงภาพงานบริการทั้งระบบ  โดยทุกครั้งที่มีการสำรวจ </w:t>
      </w:r>
      <w:r w:rsidR="002C51B5" w:rsidRPr="00B96798">
        <w:rPr>
          <w:rFonts w:ascii="TH SarabunPSK" w:hAnsi="TH SarabunPSK" w:cs="TH SarabunPSK"/>
          <w:sz w:val="32"/>
          <w:szCs w:val="32"/>
          <w:cs/>
        </w:rPr>
        <w:t>จากข้อเสนอแนะ</w:t>
      </w:r>
      <w:r w:rsidR="00BE040D" w:rsidRPr="00B96798">
        <w:rPr>
          <w:rFonts w:ascii="TH SarabunPSK" w:hAnsi="TH SarabunPSK" w:cs="TH SarabunPSK"/>
          <w:sz w:val="32"/>
          <w:szCs w:val="32"/>
          <w:cs/>
        </w:rPr>
        <w:t>พบว่าผู้รั</w:t>
      </w:r>
      <w:r w:rsidR="002C51B5" w:rsidRPr="00B96798">
        <w:rPr>
          <w:rFonts w:ascii="TH SarabunPSK" w:hAnsi="TH SarabunPSK" w:cs="TH SarabunPSK"/>
          <w:sz w:val="32"/>
          <w:szCs w:val="32"/>
          <w:cs/>
        </w:rPr>
        <w:t>บบริการส่วนใหญ่ไม่พึงพอใจด้าน</w:t>
      </w:r>
      <w:r w:rsidR="00BE040D" w:rsidRPr="00B96798">
        <w:rPr>
          <w:rFonts w:ascii="TH SarabunPSK" w:hAnsi="TH SarabunPSK" w:cs="TH SarabunPSK"/>
          <w:sz w:val="32"/>
          <w:szCs w:val="32"/>
          <w:cs/>
        </w:rPr>
        <w:t>ระยะเวลาการรอแพทย์ตรวจ และเก้าอี้นั่งรอไม่พอกับผู้รับบริการ  จึงน่าจะมีความสอดคล้องต่อผลความพึงพอใจของผู้รับบริการที่มีต่อฝ่า</w:t>
      </w:r>
      <w:r w:rsidR="002C51B5" w:rsidRPr="00B96798">
        <w:rPr>
          <w:rFonts w:ascii="TH SarabunPSK" w:hAnsi="TH SarabunPSK" w:cs="TH SarabunPSK"/>
          <w:sz w:val="32"/>
          <w:szCs w:val="32"/>
          <w:cs/>
        </w:rPr>
        <w:t>ย</w:t>
      </w:r>
      <w:r w:rsidR="00BE040D" w:rsidRPr="00B96798">
        <w:rPr>
          <w:rFonts w:ascii="TH SarabunPSK" w:hAnsi="TH SarabunPSK" w:cs="TH SarabunPSK"/>
          <w:sz w:val="32"/>
          <w:szCs w:val="32"/>
          <w:cs/>
        </w:rPr>
        <w:t>เภสัชกรรมซึ่งเป็นหน่วยงานที่ให้บริการเป็นลำดับสุดท้าย</w:t>
      </w:r>
      <w:r w:rsidR="009752F4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 อย่างไรก็ตามเมื่อพบ</w:t>
      </w:r>
      <w:r w:rsidR="009752F4" w:rsidRPr="00B96798">
        <w:rPr>
          <w:rFonts w:ascii="TH SarabunPSK" w:hAnsi="TH SarabunPSK" w:cs="TH SarabunPSK"/>
          <w:sz w:val="32"/>
          <w:szCs w:val="32"/>
          <w:cs/>
          <w:lang w:val="en-GB"/>
        </w:rPr>
        <w:lastRenderedPageBreak/>
        <w:t>ข้อแนะนำจากผู้รับบริการ ทางฝ่ายเภสัชกรรมได้นำมาทบทวนในหน่วยงานเพื่อปรับปรุงพฤติกรรมบริการต่อไป</w:t>
      </w:r>
    </w:p>
    <w:p w:rsidR="00BA3B68" w:rsidRPr="00B96798" w:rsidRDefault="00BA3B68" w:rsidP="00C0509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กระบวนการหรือระบบงานเพื่อบรรลุเป้าหมายและมีคุณภาพ</w:t>
      </w:r>
    </w:p>
    <w:p w:rsidR="00BA3B68" w:rsidRPr="00B96798" w:rsidRDefault="00BA3B68" w:rsidP="00C0509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4.1 ระบบงานที่ใช้อยู่ในปัจจุบัน(รวมทั้งการพัฒนาคุณภาพที่เสร็จสิ้นแล้ว)</w:t>
      </w:r>
    </w:p>
    <w:p w:rsidR="00BA3B68" w:rsidRPr="00B96798" w:rsidRDefault="00BA3B68" w:rsidP="009A571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>1) การบันทึกความเสี่ยงในโปรแกรมบริหารความเสี่ยง</w:t>
      </w:r>
      <w:r w:rsidR="00C427E1" w:rsidRPr="00B96798">
        <w:rPr>
          <w:rFonts w:ascii="TH SarabunPSK" w:hAnsi="TH SarabunPSK" w:cs="TH SarabunPSK"/>
          <w:sz w:val="32"/>
          <w:szCs w:val="32"/>
          <w:cs/>
        </w:rPr>
        <w:t>ของโรงพยาบาล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C427E1" w:rsidRPr="00B96798">
        <w:rPr>
          <w:rFonts w:ascii="TH SarabunPSK" w:hAnsi="TH SarabunPSK" w:cs="TH SarabunPSK"/>
          <w:sz w:val="32"/>
          <w:szCs w:val="32"/>
          <w:cs/>
        </w:rPr>
        <w:t>จัดทำรายงานความคลาดเคลื่อนทางยา</w:t>
      </w:r>
      <w:r w:rsidRPr="00B96798">
        <w:rPr>
          <w:rFonts w:ascii="TH SarabunPSK" w:hAnsi="TH SarabunPSK" w:cs="TH SarabunPSK"/>
          <w:sz w:val="32"/>
          <w:szCs w:val="32"/>
          <w:cs/>
        </w:rPr>
        <w:t>ให้เป็นปัจจุบันทุ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 xml:space="preserve">กเดือน กำหนดตัวชี้วัดให้ชัดเจน </w:t>
      </w:r>
      <w:r w:rsidRPr="00B96798">
        <w:rPr>
          <w:rFonts w:ascii="TH SarabunPSK" w:hAnsi="TH SarabunPSK" w:cs="TH SarabunPSK"/>
          <w:sz w:val="32"/>
          <w:szCs w:val="32"/>
          <w:cs/>
        </w:rPr>
        <w:t>ประสานความร่วมมือระหว่างวิชาชีพ ทบทวนในฝ่ายสม่ำเสมอ ทำให้ได้ข้อมูลรายงานมากขึ้นนำไปสู่การพัฒนาและแก้ไขปัญหาได้ดีขึ้น</w:t>
      </w:r>
    </w:p>
    <w:p w:rsidR="00BA3B68" w:rsidRPr="00B96798" w:rsidRDefault="00BA3B68" w:rsidP="009A571D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="00307E5B" w:rsidRPr="00B96798">
        <w:rPr>
          <w:rFonts w:ascii="TH SarabunPSK" w:hAnsi="TH SarabunPSK" w:cs="TH SarabunPSK"/>
          <w:sz w:val="32"/>
          <w:szCs w:val="32"/>
          <w:cs/>
        </w:rPr>
        <w:t xml:space="preserve">จัดทำระบบเตือนแพ้ยาโดยบันทึกในฐานข้อมูลระบบ </w:t>
      </w:r>
      <w:proofErr w:type="spellStart"/>
      <w:r w:rsidR="00C427E1" w:rsidRPr="00B96798">
        <w:rPr>
          <w:rFonts w:ascii="TH SarabunPSK" w:hAnsi="TH SarabunPSK" w:cs="TH SarabunPSK"/>
          <w:sz w:val="32"/>
          <w:szCs w:val="32"/>
          <w:lang w:val="en-GB"/>
        </w:rPr>
        <w:t>HosXP</w:t>
      </w:r>
      <w:proofErr w:type="spellEnd"/>
      <w:r w:rsidR="005977C9" w:rsidRPr="00B967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307E5B" w:rsidRPr="00B96798">
        <w:rPr>
          <w:rFonts w:ascii="TH SarabunPSK" w:hAnsi="TH SarabunPSK" w:cs="TH SarabunPSK"/>
          <w:sz w:val="32"/>
          <w:szCs w:val="32"/>
          <w:cs/>
        </w:rPr>
        <w:t>รวมทั้งการประสานข้อมูลแพ้ยาระหว่างรพ.ชร.และส่งต่อข้อมูลแพ้ยาแก่รพ.สต.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 xml:space="preserve"> เพื่อใช้สื่อสารระ</w:t>
      </w:r>
      <w:r w:rsidR="00C427E1" w:rsidRPr="00B96798">
        <w:rPr>
          <w:rFonts w:ascii="TH SarabunPSK" w:hAnsi="TH SarabunPSK" w:cs="TH SarabunPSK"/>
          <w:sz w:val="32"/>
          <w:szCs w:val="32"/>
          <w:cs/>
        </w:rPr>
        <w:t>หว่างวิชาชีพ</w:t>
      </w:r>
      <w:r w:rsidR="009F7476" w:rsidRPr="00B9679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แต่ยังพบการแพ้ยาซ้ำ </w:t>
      </w:r>
      <w:r w:rsidR="009A571D" w:rsidRPr="00B96798">
        <w:rPr>
          <w:rFonts w:ascii="TH SarabunPSK" w:hAnsi="TH SarabunPSK" w:cs="TH SarabunPSK"/>
          <w:sz w:val="32"/>
          <w:szCs w:val="32"/>
          <w:lang w:val="en-GB"/>
        </w:rPr>
        <w:t xml:space="preserve">2 </w:t>
      </w:r>
      <w:r w:rsidR="009A571D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อุบัติการณ์  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อันเนื่องจากการให้ยา </w:t>
      </w:r>
      <w:r w:rsidR="006B6A21" w:rsidRPr="00B96798">
        <w:rPr>
          <w:rFonts w:ascii="TH SarabunPSK" w:hAnsi="TH SarabunPSK" w:cs="TH SarabunPSK"/>
          <w:sz w:val="32"/>
          <w:szCs w:val="32"/>
        </w:rPr>
        <w:t xml:space="preserve">stat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โดยไม่ได้เปิดดูข้อมูลผู้ป่วยในระบบก่อน ซึ่งได้มีการหารือและแจ้งในที่ประชุมทั้ง </w:t>
      </w:r>
      <w:r w:rsidR="006B6A21" w:rsidRPr="00B96798">
        <w:rPr>
          <w:rFonts w:ascii="TH SarabunPSK" w:hAnsi="TH SarabunPSK" w:cs="TH SarabunPSK"/>
          <w:sz w:val="32"/>
          <w:szCs w:val="32"/>
        </w:rPr>
        <w:t xml:space="preserve">PTC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6B6A21" w:rsidRPr="00B96798">
        <w:rPr>
          <w:rFonts w:ascii="TH SarabunPSK" w:hAnsi="TH SarabunPSK" w:cs="TH SarabunPSK"/>
          <w:sz w:val="32"/>
          <w:szCs w:val="32"/>
        </w:rPr>
        <w:t xml:space="preserve">PCT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>เพื่อ</w:t>
      </w:r>
      <w:r w:rsidR="00C427E1" w:rsidRPr="00B96798">
        <w:rPr>
          <w:rFonts w:ascii="TH SarabunPSK" w:hAnsi="TH SarabunPSK" w:cs="TH SarabunPSK"/>
          <w:sz w:val="32"/>
          <w:szCs w:val="32"/>
          <w:cs/>
        </w:rPr>
        <w:t>เน้นย้ำการตรวจสอบประวัติแพ้ยาของผู้ป่วยก่อนบริหารยาให้ผู้ป่วยทุกครั้ง</w:t>
      </w:r>
      <w:r w:rsidR="009F7476" w:rsidRPr="00B96798">
        <w:rPr>
          <w:rFonts w:ascii="TH SarabunPSK" w:hAnsi="TH SarabunPSK" w:cs="TH SarabunPSK"/>
          <w:sz w:val="32"/>
          <w:szCs w:val="32"/>
          <w:cs/>
        </w:rPr>
        <w:t xml:space="preserve">  และปรับระบบการบริหารยา </w:t>
      </w:r>
      <w:r w:rsidR="009F7476" w:rsidRPr="00B96798">
        <w:rPr>
          <w:rFonts w:ascii="TH SarabunPSK" w:hAnsi="TH SarabunPSK" w:cs="TH SarabunPSK"/>
          <w:sz w:val="32"/>
          <w:szCs w:val="32"/>
        </w:rPr>
        <w:t xml:space="preserve">stat </w:t>
      </w:r>
      <w:r w:rsidR="009F7476" w:rsidRPr="00B96798">
        <w:rPr>
          <w:rFonts w:ascii="TH SarabunPSK" w:hAnsi="TH SarabunPSK" w:cs="TH SarabunPSK"/>
          <w:sz w:val="32"/>
          <w:szCs w:val="32"/>
          <w:cs/>
        </w:rPr>
        <w:t xml:space="preserve">โดยกรณีผู้ป่วยนอกต้องคีย์ยา </w:t>
      </w:r>
      <w:r w:rsidR="009F7476" w:rsidRPr="00B96798">
        <w:rPr>
          <w:rFonts w:ascii="TH SarabunPSK" w:hAnsi="TH SarabunPSK" w:cs="TH SarabunPSK"/>
          <w:sz w:val="32"/>
          <w:szCs w:val="32"/>
        </w:rPr>
        <w:t xml:space="preserve">stat </w:t>
      </w:r>
      <w:r w:rsidR="009F7476" w:rsidRPr="00B96798">
        <w:rPr>
          <w:rFonts w:ascii="TH SarabunPSK" w:hAnsi="TH SarabunPSK" w:cs="TH SarabunPSK"/>
          <w:sz w:val="32"/>
          <w:szCs w:val="32"/>
          <w:cs/>
        </w:rPr>
        <w:t xml:space="preserve">ก่อนเบิกยาที่ฝ่ายเภสัชกรรมและฝ่ายเภสัชกรรมพิมพ์ฉลากยา และจ่ายยา 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 xml:space="preserve">  โดยพบว่าตั้งแต่เดือนพฤศจิกายน </w:t>
      </w:r>
      <w:r w:rsidR="009A571D" w:rsidRPr="00B96798">
        <w:rPr>
          <w:rFonts w:ascii="TH SarabunPSK" w:hAnsi="TH SarabunPSK" w:cs="TH SarabunPSK"/>
          <w:sz w:val="32"/>
          <w:szCs w:val="32"/>
          <w:lang w:val="en-GB"/>
        </w:rPr>
        <w:t xml:space="preserve">2558 </w:t>
      </w:r>
      <w:r w:rsidR="009A571D" w:rsidRPr="00B96798">
        <w:rPr>
          <w:rFonts w:ascii="TH SarabunPSK" w:hAnsi="TH SarabunPSK" w:cs="TH SarabunPSK"/>
          <w:sz w:val="32"/>
          <w:szCs w:val="32"/>
          <w:cs/>
          <w:lang w:val="en-GB"/>
        </w:rPr>
        <w:t>ยังไม่พบอุบัติการณ์แพ้ยาซ้ำในโรงพยาบาลแม่</w:t>
      </w:r>
      <w:proofErr w:type="spellStart"/>
      <w:r w:rsidR="009A571D" w:rsidRPr="00B96798">
        <w:rPr>
          <w:rFonts w:ascii="TH SarabunPSK" w:hAnsi="TH SarabunPSK" w:cs="TH SarabunPSK"/>
          <w:sz w:val="32"/>
          <w:szCs w:val="32"/>
          <w:cs/>
          <w:lang w:val="en-GB"/>
        </w:rPr>
        <w:t>สรวย</w:t>
      </w:r>
      <w:proofErr w:type="spellEnd"/>
    </w:p>
    <w:p w:rsidR="00C71D39" w:rsidRPr="00B96798" w:rsidRDefault="009752F4" w:rsidP="00C05099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>3) ทบทวน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>ระบบการเฝ้าระวังเพื่อป้องกันการแพ้ยาที่รุนแรง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>(</w:t>
      </w:r>
      <w:r w:rsidR="00C71D39" w:rsidRPr="00B96798">
        <w:rPr>
          <w:rFonts w:ascii="TH SarabunPSK" w:hAnsi="TH SarabunPSK" w:cs="TH SarabunPSK"/>
          <w:sz w:val="32"/>
          <w:szCs w:val="32"/>
        </w:rPr>
        <w:t>Intensive report system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>)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 xml:space="preserve">แก่ผู้ป่วยที่ต้องรับยากลุ่มเสี่ยงที่กำหนดโดย </w:t>
      </w:r>
      <w:r w:rsidR="00C71D39" w:rsidRPr="00B96798">
        <w:rPr>
          <w:rFonts w:ascii="TH SarabunPSK" w:hAnsi="TH SarabunPSK" w:cs="TH SarabunPSK"/>
          <w:sz w:val="32"/>
          <w:szCs w:val="32"/>
        </w:rPr>
        <w:t>PTC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3D36" w:rsidRPr="00B96798">
        <w:rPr>
          <w:rFonts w:ascii="TH SarabunPSK" w:hAnsi="TH SarabunPSK" w:cs="TH SarabunPSK"/>
          <w:sz w:val="32"/>
          <w:szCs w:val="32"/>
          <w:cs/>
        </w:rPr>
        <w:t>11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1D39" w:rsidRPr="00B96798">
        <w:rPr>
          <w:rFonts w:ascii="TH SarabunPSK" w:hAnsi="TH SarabunPSK" w:cs="TH SarabunPSK"/>
          <w:sz w:val="32"/>
          <w:szCs w:val="32"/>
          <w:cs/>
        </w:rPr>
        <w:t xml:space="preserve">รายการ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เนื่องจากในปี </w:t>
      </w:r>
      <w:r w:rsidRPr="00B96798">
        <w:rPr>
          <w:rFonts w:ascii="TH SarabunPSK" w:hAnsi="TH SarabunPSK" w:cs="TH SarabunPSK"/>
          <w:sz w:val="32"/>
          <w:szCs w:val="32"/>
        </w:rPr>
        <w:t xml:space="preserve">2562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มีอุบัติการณ์ผู้ป่วยแพ้ยา </w:t>
      </w:r>
      <w:r w:rsidRPr="00B96798">
        <w:rPr>
          <w:rFonts w:ascii="TH SarabunPSK" w:hAnsi="TH SarabunPSK" w:cs="TH SarabunPSK"/>
          <w:sz w:val="32"/>
          <w:szCs w:val="32"/>
        </w:rPr>
        <w:t xml:space="preserve">Allopurinol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รุนแรง </w:t>
      </w:r>
      <w:r w:rsidRPr="00B96798">
        <w:rPr>
          <w:rFonts w:ascii="TH SarabunPSK" w:hAnsi="TH SarabunPSK" w:cs="TH SarabunPSK"/>
          <w:sz w:val="32"/>
          <w:szCs w:val="32"/>
        </w:rPr>
        <w:t xml:space="preserve">(DRESS syndrome) </w:t>
      </w:r>
      <w:r w:rsidRPr="00B96798">
        <w:rPr>
          <w:rFonts w:ascii="TH SarabunPSK" w:hAnsi="TH SarabunPSK" w:cs="TH SarabunPSK"/>
          <w:sz w:val="32"/>
          <w:szCs w:val="32"/>
          <w:cs/>
        </w:rPr>
        <w:t>และเสียชีวิต จึงมีการทบทวนแนวทางการเฝ้าระวังร่วมกันกับ</w:t>
      </w:r>
      <w:proofErr w:type="spellStart"/>
      <w:r w:rsidRPr="00B96798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B96798">
        <w:rPr>
          <w:rFonts w:ascii="TH SarabunPSK" w:hAnsi="TH SarabunPSK" w:cs="TH SarabunPSK"/>
          <w:sz w:val="32"/>
          <w:szCs w:val="32"/>
          <w:cs/>
        </w:rPr>
        <w:t>สาขาวิชาชีพ และกำหนดแนวทางที่ชัดเจนในการติดตามผู้ป่วย เมื่อมีการสั่งใช้ยาทั้ง 11 รายการ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1D39" w:rsidRPr="00B96798" w:rsidRDefault="00C71D39" w:rsidP="00BD472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4) จัดทำ </w:t>
      </w:r>
      <w:r w:rsidRPr="00B96798">
        <w:rPr>
          <w:rFonts w:ascii="TH SarabunPSK" w:hAnsi="TH SarabunPSK" w:cs="TH SarabunPSK"/>
          <w:sz w:val="32"/>
          <w:szCs w:val="32"/>
        </w:rPr>
        <w:t>med</w:t>
      </w:r>
      <w:r w:rsidR="008E1BCB" w:rsidRPr="00B96798">
        <w:rPr>
          <w:rFonts w:ascii="TH SarabunPSK" w:hAnsi="TH SarabunPSK" w:cs="TH SarabunPSK"/>
          <w:sz w:val="32"/>
          <w:szCs w:val="32"/>
        </w:rPr>
        <w:t xml:space="preserve">ication </w:t>
      </w:r>
      <w:proofErr w:type="spellStart"/>
      <w:r w:rsidR="008E1BCB" w:rsidRPr="00B96798">
        <w:rPr>
          <w:rFonts w:ascii="TH SarabunPSK" w:hAnsi="TH SarabunPSK" w:cs="TH SarabunPSK"/>
          <w:sz w:val="32"/>
          <w:szCs w:val="32"/>
        </w:rPr>
        <w:t>reconcilation</w:t>
      </w:r>
      <w:proofErr w:type="spellEnd"/>
      <w:r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  <w:cs/>
        </w:rPr>
        <w:t>เริ่มจากผู้ป่วยใน โดยปรับปรุงแบบฟอร์มบันทึก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6B6A21" w:rsidRPr="00B96798">
        <w:rPr>
          <w:rFonts w:ascii="TH SarabunPSK" w:hAnsi="TH SarabunPSK" w:cs="TH SarabunPSK"/>
          <w:sz w:val="32"/>
          <w:szCs w:val="32"/>
        </w:rPr>
        <w:t xml:space="preserve">drug profile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>ซึ่งเพิ่มช่อง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>ทาง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การบันทึกแหล่งยาเดิมและที่จัดเก็บ   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ใช้การสื่อสารระหว่างวิชาชีพผ่านการบันทึกใน </w:t>
      </w:r>
      <w:r w:rsidRPr="00B96798">
        <w:rPr>
          <w:rFonts w:ascii="TH SarabunPSK" w:hAnsi="TH SarabunPSK" w:cs="TH SarabunPSK"/>
          <w:sz w:val="32"/>
          <w:szCs w:val="32"/>
        </w:rPr>
        <w:t xml:space="preserve">progress note </w:t>
      </w:r>
      <w:r w:rsidR="006B6A21" w:rsidRPr="00B96798">
        <w:rPr>
          <w:rFonts w:ascii="TH SarabunPSK" w:hAnsi="TH SarabunPSK" w:cs="TH SarabunPSK"/>
          <w:sz w:val="32"/>
          <w:szCs w:val="32"/>
          <w:cs/>
        </w:rPr>
        <w:t xml:space="preserve">โดยใช้ตราปั๊มลดภาระการเขียน 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>ซึ่งได้รับความร่วมมือ</w:t>
      </w:r>
      <w:proofErr w:type="spellStart"/>
      <w:r w:rsidR="00D81462" w:rsidRPr="00B96798">
        <w:rPr>
          <w:rFonts w:ascii="TH SarabunPSK" w:hAnsi="TH SarabunPSK" w:cs="TH SarabunPSK"/>
          <w:sz w:val="32"/>
          <w:szCs w:val="32"/>
          <w:cs/>
        </w:rPr>
        <w:t>จากสห</w:t>
      </w:r>
      <w:proofErr w:type="spellEnd"/>
      <w:r w:rsidR="00D81462" w:rsidRPr="00B96798">
        <w:rPr>
          <w:rFonts w:ascii="TH SarabunPSK" w:hAnsi="TH SarabunPSK" w:cs="TH SarabunPSK"/>
          <w:sz w:val="32"/>
          <w:szCs w:val="32"/>
          <w:cs/>
        </w:rPr>
        <w:t>สาขาวิชาชีพในการทำข้อมูลใช้ในการประกอบการสั่งจ่ายยาให้ผู้ป่วยแต่ก็พบว่ามีผู้ป่วยบางรายที่แพทย์ไม่ได้ทบทวน</w:t>
      </w:r>
      <w:r w:rsidR="008E1BCB" w:rsidRPr="00B96798">
        <w:rPr>
          <w:rFonts w:ascii="TH SarabunPSK" w:hAnsi="TH SarabunPSK" w:cs="TH SarabunPSK"/>
          <w:sz w:val="32"/>
          <w:szCs w:val="32"/>
        </w:rPr>
        <w:t xml:space="preserve"> medication </w:t>
      </w:r>
      <w:proofErr w:type="spellStart"/>
      <w:r w:rsidR="008E1BCB" w:rsidRPr="00B96798">
        <w:rPr>
          <w:rFonts w:ascii="TH SarabunPSK" w:hAnsi="TH SarabunPSK" w:cs="TH SarabunPSK"/>
          <w:sz w:val="32"/>
          <w:szCs w:val="32"/>
        </w:rPr>
        <w:t>reconcilation</w:t>
      </w:r>
      <w:proofErr w:type="spellEnd"/>
      <w:r w:rsidR="008E1BCB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>ซึ่งอาจเกิดจากผู้ป่วยรายเดียวแต่มีแพทย์รับผิดชอบหลายท่านและไม่ต่อเนื่องกัน  จากการพัฒนาดังกล่าวพบว่า</w:t>
      </w:r>
      <w:r w:rsidR="002C51B5" w:rsidRPr="00B96798">
        <w:rPr>
          <w:rFonts w:ascii="TH SarabunPSK" w:hAnsi="TH SarabunPSK" w:cs="TH SarabunPSK"/>
          <w:sz w:val="32"/>
          <w:szCs w:val="32"/>
          <w:cs/>
        </w:rPr>
        <w:t>ช่วย</w:t>
      </w:r>
      <w:r w:rsidRPr="00B96798">
        <w:rPr>
          <w:rFonts w:ascii="TH SarabunPSK" w:hAnsi="TH SarabunPSK" w:cs="TH SarabunPSK"/>
          <w:sz w:val="32"/>
          <w:szCs w:val="32"/>
          <w:cs/>
        </w:rPr>
        <w:t>ให้ผู้ป่วยได้รับยาอย่างถูกต้อง ต่อเนื่อง และให้ความร่วมมือในการใช้ยาได้ดีขึ้น</w:t>
      </w:r>
    </w:p>
    <w:p w:rsidR="00BD4723" w:rsidRPr="00B96798" w:rsidRDefault="00BD4723" w:rsidP="00BD472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</w:rPr>
        <w:tab/>
      </w:r>
      <w:r w:rsidRPr="00B96798">
        <w:rPr>
          <w:rFonts w:ascii="TH SarabunPSK" w:hAnsi="TH SarabunPSK" w:cs="TH SarabunPSK"/>
          <w:sz w:val="32"/>
          <w:szCs w:val="32"/>
          <w:lang w:val="en-GB"/>
        </w:rPr>
        <w:t>5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) จัดทำ </w:t>
      </w:r>
      <w:r w:rsidR="008E1BCB" w:rsidRPr="00B96798">
        <w:rPr>
          <w:rFonts w:ascii="TH SarabunPSK" w:hAnsi="TH SarabunPSK" w:cs="TH SarabunPSK"/>
          <w:sz w:val="32"/>
          <w:szCs w:val="32"/>
        </w:rPr>
        <w:t xml:space="preserve">medication </w:t>
      </w:r>
      <w:proofErr w:type="spellStart"/>
      <w:r w:rsidR="008E1BCB" w:rsidRPr="00B96798">
        <w:rPr>
          <w:rFonts w:ascii="TH SarabunPSK" w:hAnsi="TH SarabunPSK" w:cs="TH SarabunPSK"/>
          <w:sz w:val="32"/>
          <w:szCs w:val="32"/>
        </w:rPr>
        <w:t>reconcilation</w:t>
      </w:r>
      <w:proofErr w:type="spellEnd"/>
      <w:r w:rsidR="008E1BCB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="007F0AA7" w:rsidRPr="00B96798">
        <w:rPr>
          <w:rFonts w:ascii="TH SarabunPSK" w:hAnsi="TH SarabunPSK" w:cs="TH SarabunPSK"/>
          <w:sz w:val="32"/>
          <w:szCs w:val="32"/>
          <w:cs/>
        </w:rPr>
        <w:t>ผู้ป่วยโรคเรื้อ</w:t>
      </w:r>
      <w:r w:rsidRPr="00B96798">
        <w:rPr>
          <w:rFonts w:ascii="TH SarabunPSK" w:hAnsi="TH SarabunPSK" w:cs="TH SarabunPSK"/>
          <w:sz w:val="32"/>
          <w:szCs w:val="32"/>
          <w:cs/>
        </w:rPr>
        <w:t>รัง ใช้การสื่อสารร</w:t>
      </w:r>
      <w:r w:rsidR="007F0AA7" w:rsidRPr="00B96798">
        <w:rPr>
          <w:rFonts w:ascii="TH SarabunPSK" w:hAnsi="TH SarabunPSK" w:cs="TH SarabunPSK"/>
          <w:sz w:val="32"/>
          <w:szCs w:val="32"/>
          <w:cs/>
        </w:rPr>
        <w:t>ะหว่างวิชาชีพรวมถึง รพสต.เครือข่ายผ่านการบันทึกในสมุดประจำตัว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ซึ่งได้รับความร่วมมือ</w:t>
      </w:r>
      <w:proofErr w:type="spellStart"/>
      <w:r w:rsidRPr="00B96798">
        <w:rPr>
          <w:rFonts w:ascii="TH SarabunPSK" w:hAnsi="TH SarabunPSK" w:cs="TH SarabunPSK"/>
          <w:sz w:val="32"/>
          <w:szCs w:val="32"/>
          <w:cs/>
        </w:rPr>
        <w:t>จากสห</w:t>
      </w:r>
      <w:proofErr w:type="spellEnd"/>
      <w:r w:rsidRPr="00B96798">
        <w:rPr>
          <w:rFonts w:ascii="TH SarabunPSK" w:hAnsi="TH SarabunPSK" w:cs="TH SarabunPSK"/>
          <w:sz w:val="32"/>
          <w:szCs w:val="32"/>
          <w:cs/>
        </w:rPr>
        <w:t>สาขาวิชาชีพในการ</w:t>
      </w:r>
      <w:r w:rsidR="007F0AA7" w:rsidRPr="00B96798">
        <w:rPr>
          <w:rFonts w:ascii="TH SarabunPSK" w:hAnsi="TH SarabunPSK" w:cs="TH SarabunPSK"/>
          <w:sz w:val="32"/>
          <w:szCs w:val="32"/>
          <w:cs/>
        </w:rPr>
        <w:t>บันทึกข้</w:t>
      </w:r>
      <w:r w:rsidRPr="00B96798">
        <w:rPr>
          <w:rFonts w:ascii="TH SarabunPSK" w:hAnsi="TH SarabunPSK" w:cs="TH SarabunPSK"/>
          <w:sz w:val="32"/>
          <w:szCs w:val="32"/>
          <w:cs/>
        </w:rPr>
        <w:t>อมูล</w:t>
      </w:r>
      <w:r w:rsidR="007F0AA7" w:rsidRPr="00B96798">
        <w:rPr>
          <w:rFonts w:ascii="TH SarabunPSK" w:hAnsi="TH SarabunPSK" w:cs="TH SarabunPSK"/>
          <w:sz w:val="32"/>
          <w:szCs w:val="32"/>
          <w:cs/>
        </w:rPr>
        <w:t>กรณีมีการเพิ่มหรือลดยาเป็นอย่างดี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จากการพัฒนาดังกล่าวพบว่าช่วยให้ผู้ป่วยได</w:t>
      </w:r>
      <w:r w:rsidR="007F0AA7" w:rsidRPr="00B96798">
        <w:rPr>
          <w:rFonts w:ascii="TH SarabunPSK" w:hAnsi="TH SarabunPSK" w:cs="TH SarabunPSK"/>
          <w:sz w:val="32"/>
          <w:szCs w:val="32"/>
          <w:cs/>
        </w:rPr>
        <w:t>้รับยาอย่างถูกต้อง และต่อเนื่อง</w:t>
      </w:r>
    </w:p>
    <w:p w:rsidR="007F0AA7" w:rsidRPr="00B96798" w:rsidRDefault="007F0AA7" w:rsidP="007F0AA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lang w:val="en-GB"/>
        </w:rPr>
        <w:t>6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>) จุดสำรองยามักพบปัญหายาเสื่อมสภาพ/หมดอายุบ่อย จึงจัดให้มี</w:t>
      </w:r>
      <w:r w:rsidRPr="00B96798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>รับผิดชอบการตรวจสอบ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ที่จุดสำรอง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 xml:space="preserve">ยาทุก 3 เดือน และแจ้งการหยิบใช้ยาแบบ </w:t>
      </w:r>
      <w:r w:rsidR="003D2FAF" w:rsidRPr="00B96798">
        <w:rPr>
          <w:rFonts w:ascii="TH SarabunPSK" w:hAnsi="TH SarabunPSK" w:cs="TH SarabunPSK"/>
          <w:sz w:val="32"/>
          <w:szCs w:val="32"/>
        </w:rPr>
        <w:t>FE</w:t>
      </w:r>
      <w:r w:rsidR="00B570C8" w:rsidRPr="00B96798">
        <w:rPr>
          <w:rFonts w:ascii="TH SarabunPSK" w:hAnsi="TH SarabunPSK" w:cs="TH SarabunPSK"/>
          <w:sz w:val="32"/>
          <w:szCs w:val="32"/>
        </w:rPr>
        <w:t xml:space="preserve">FO 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>แก่</w:t>
      </w:r>
      <w:r w:rsidRPr="00B96798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>พยาบาล ปรับการสำรองยาให้เหมาะสม ท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>ำให้พบข้อร้องเรียนดังกล่าวลดลง</w:t>
      </w:r>
      <w:r w:rsidRPr="00B96798">
        <w:rPr>
          <w:rFonts w:ascii="TH SarabunPSK" w:hAnsi="TH SarabunPSK" w:cs="TH SarabunPSK"/>
          <w:sz w:val="32"/>
          <w:szCs w:val="32"/>
          <w:cs/>
        </w:rPr>
        <w:t>นอกจากนี้ยังเน้นย้ำให้เจ้าหน้าที่ที่รับผิดชอบการตรวจสอบวันหมดอายุ</w:t>
      </w:r>
      <w:r w:rsidR="005977C9" w:rsidRPr="00B9679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B96798">
        <w:rPr>
          <w:rFonts w:ascii="TH SarabunPSK" w:hAnsi="TH SarabunPSK" w:cs="TH SarabunPSK"/>
          <w:sz w:val="32"/>
          <w:szCs w:val="32"/>
          <w:cs/>
        </w:rPr>
        <w:t>ในกระเป๋าฉุกเฉินและยาที่สำรองในรถฉุกเฉิน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 xml:space="preserve">ให้ตรวจสอบวันหมดอายุของยาทุก </w:t>
      </w:r>
      <w:r w:rsidR="003D2FAF" w:rsidRPr="00B96798">
        <w:rPr>
          <w:rFonts w:ascii="TH SarabunPSK" w:hAnsi="TH SarabunPSK" w:cs="TH SarabunPSK"/>
          <w:sz w:val="32"/>
          <w:szCs w:val="32"/>
          <w:lang w:val="en-GB"/>
        </w:rPr>
        <w:t xml:space="preserve">3 </w:t>
      </w:r>
      <w:proofErr w:type="gramStart"/>
      <w:r w:rsidR="003D2FAF" w:rsidRPr="00B96798">
        <w:rPr>
          <w:rFonts w:ascii="TH SarabunPSK" w:hAnsi="TH SarabunPSK" w:cs="TH SarabunPSK"/>
          <w:sz w:val="32"/>
          <w:szCs w:val="32"/>
          <w:cs/>
          <w:lang w:val="en-GB"/>
        </w:rPr>
        <w:t>เดือน  เ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>นื่องจากอัตรา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การใช้ยาต่ำ</w:t>
      </w:r>
      <w:proofErr w:type="gramEnd"/>
    </w:p>
    <w:p w:rsidR="001E04F2" w:rsidRPr="00B96798" w:rsidRDefault="003D2FAF" w:rsidP="001E04F2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Pr="00B96798">
        <w:rPr>
          <w:rFonts w:ascii="TH SarabunPSK" w:hAnsi="TH SarabunPSK" w:cs="TH SarabunPSK"/>
          <w:sz w:val="32"/>
          <w:szCs w:val="32"/>
          <w:lang w:val="en-GB"/>
        </w:rPr>
        <w:t>7</w:t>
      </w:r>
      <w:r w:rsidR="00B570C8" w:rsidRPr="00B96798">
        <w:rPr>
          <w:rFonts w:ascii="TH SarabunPSK" w:hAnsi="TH SarabunPSK" w:cs="TH SarabunPSK"/>
          <w:sz w:val="32"/>
          <w:szCs w:val="32"/>
          <w:cs/>
        </w:rPr>
        <w:t xml:space="preserve">)  </w:t>
      </w:r>
      <w:proofErr w:type="gramStart"/>
      <w:r w:rsidR="001E04F2" w:rsidRPr="00B96798">
        <w:rPr>
          <w:rFonts w:ascii="TH SarabunPSK" w:hAnsi="TH SarabunPSK" w:cs="TH SarabunPSK"/>
          <w:sz w:val="32"/>
          <w:szCs w:val="32"/>
          <w:cs/>
        </w:rPr>
        <w:t>การพัฒนาระบบคลังยาให้เพียงพอกับการใช้  โดยเฉพาะยาที่มีความจำเป็นต้องใช้ที่มีอัตราการใช้ต่ำ</w:t>
      </w:r>
      <w:proofErr w:type="gramEnd"/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 และสำรองน้อยพบปัญหายาขาด/หมดอ</w:t>
      </w:r>
      <w:r w:rsidR="00CF4D7B" w:rsidRPr="00B96798">
        <w:rPr>
          <w:rFonts w:ascii="TH SarabunPSK" w:hAnsi="TH SarabunPSK" w:cs="TH SarabunPSK"/>
          <w:sz w:val="32"/>
          <w:szCs w:val="32"/>
          <w:cs/>
        </w:rPr>
        <w:t>ายุ จึง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>มอบหมายให้มีผู้รับผิดชอบ</w:t>
      </w:r>
      <w:r w:rsidR="00CF4D7B" w:rsidRPr="00B96798">
        <w:rPr>
          <w:rFonts w:ascii="TH SarabunPSK" w:hAnsi="TH SarabunPSK" w:cs="TH SarabunPSK"/>
          <w:sz w:val="32"/>
          <w:szCs w:val="32"/>
          <w:cs/>
        </w:rPr>
        <w:t>ในการตรวจสอบวันหมดอายุของยากลุ่มดังกล่าวให้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ชัดเจน ซึ่งพบว่าช่วยลดปัญหาดังกล่าวได้เป็นอย่างดี </w:t>
      </w:r>
    </w:p>
    <w:p w:rsidR="001C5DA9" w:rsidRPr="00B96798" w:rsidRDefault="003D2FAF" w:rsidP="00C05099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</w:rPr>
        <w:tab/>
        <w:t>8</w:t>
      </w:r>
      <w:r w:rsidR="001C5DA9" w:rsidRPr="00B96798">
        <w:rPr>
          <w:rFonts w:ascii="TH SarabunPSK" w:hAnsi="TH SarabunPSK" w:cs="TH SarabunPSK"/>
          <w:sz w:val="32"/>
          <w:szCs w:val="32"/>
          <w:cs/>
        </w:rPr>
        <w:t xml:space="preserve">) ผู้ป่วยใช้ยา </w:t>
      </w:r>
      <w:r w:rsidR="001C5DA9" w:rsidRPr="00B96798">
        <w:rPr>
          <w:rFonts w:ascii="TH SarabunPSK" w:hAnsi="TH SarabunPSK" w:cs="TH SarabunPSK"/>
          <w:sz w:val="32"/>
          <w:szCs w:val="32"/>
        </w:rPr>
        <w:t xml:space="preserve">WARFARIN </w:t>
      </w:r>
      <w:r w:rsidR="001C5DA9" w:rsidRPr="00B96798">
        <w:rPr>
          <w:rFonts w:ascii="TH SarabunPSK" w:hAnsi="TH SarabunPSK" w:cs="TH SarabunPSK"/>
          <w:sz w:val="32"/>
          <w:szCs w:val="32"/>
          <w:cs/>
        </w:rPr>
        <w:t>อาจเกิดเหตุการณ์ไม่พึงประสงค์</w:t>
      </w:r>
      <w:r w:rsidR="00CC4A00" w:rsidRPr="00B96798">
        <w:rPr>
          <w:rFonts w:ascii="TH SarabunPSK" w:hAnsi="TH SarabunPSK" w:cs="TH SarabunPSK"/>
          <w:sz w:val="32"/>
          <w:szCs w:val="32"/>
          <w:cs/>
        </w:rPr>
        <w:t>จากการใช้ยา หรือทำหัตถการบางอย่าง จึงใช้การแจ้งเตือนหน้าจอคอมพิวเตอร์เพื่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>อรองรับระบบ</w:t>
      </w:r>
      <w:r w:rsidR="009A571D" w:rsidRPr="00B96798">
        <w:rPr>
          <w:rFonts w:ascii="TH SarabunPSK" w:hAnsi="TH SarabunPSK" w:cs="TH SarabunPSK"/>
          <w:sz w:val="32"/>
          <w:szCs w:val="32"/>
          <w:lang w:val="en-GB"/>
        </w:rPr>
        <w:t xml:space="preserve"> scan </w:t>
      </w:r>
      <w:r w:rsidR="009A571D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เวชระเบียน </w:t>
      </w:r>
      <w:r w:rsidR="00CC4A00" w:rsidRPr="00B96798">
        <w:rPr>
          <w:rFonts w:ascii="TH SarabunPSK" w:hAnsi="TH SarabunPSK" w:cs="TH SarabunPSK"/>
          <w:sz w:val="32"/>
          <w:szCs w:val="32"/>
          <w:cs/>
        </w:rPr>
        <w:t>และประสานหน่วยงานอื่นให้</w:t>
      </w:r>
      <w:r w:rsidR="00CC4A00" w:rsidRPr="00B96798">
        <w:rPr>
          <w:rFonts w:ascii="TH SarabunPSK" w:hAnsi="TH SarabunPSK" w:cs="TH SarabunPSK"/>
          <w:sz w:val="32"/>
          <w:szCs w:val="32"/>
          <w:cs/>
        </w:rPr>
        <w:lastRenderedPageBreak/>
        <w:t>ทราบ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ผลการดำเนินงานพบว่าผู้ป่วยได้รับยาฉีดแบบ </w:t>
      </w:r>
      <w:r w:rsidR="00D81462" w:rsidRPr="00B96798">
        <w:rPr>
          <w:rFonts w:ascii="TH SarabunPSK" w:hAnsi="TH SarabunPSK" w:cs="TH SarabunPSK"/>
          <w:sz w:val="32"/>
          <w:szCs w:val="32"/>
        </w:rPr>
        <w:t xml:space="preserve">IM </w:t>
      </w:r>
      <w:r w:rsidR="009A571D" w:rsidRPr="00B96798">
        <w:rPr>
          <w:rFonts w:ascii="TH SarabunPSK" w:hAnsi="TH SarabunPSK" w:cs="TH SarabunPSK"/>
          <w:sz w:val="32"/>
          <w:szCs w:val="32"/>
          <w:cs/>
        </w:rPr>
        <w:t xml:space="preserve">และไม่ได้รับยากลุ่ม </w:t>
      </w:r>
      <w:r w:rsidR="009A571D" w:rsidRPr="00B96798">
        <w:rPr>
          <w:rFonts w:ascii="TH SarabunPSK" w:hAnsi="TH SarabunPSK" w:cs="TH SarabunPSK"/>
          <w:sz w:val="32"/>
          <w:szCs w:val="32"/>
          <w:lang w:val="en-GB"/>
        </w:rPr>
        <w:t>NSAIDs</w:t>
      </w:r>
      <w:r w:rsidR="00775EBD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ร่วมกับยา </w:t>
      </w:r>
      <w:r w:rsidR="00775EBD" w:rsidRPr="00B96798">
        <w:rPr>
          <w:rFonts w:ascii="TH SarabunPSK" w:hAnsi="TH SarabunPSK" w:cs="TH SarabunPSK"/>
          <w:sz w:val="32"/>
          <w:szCs w:val="32"/>
          <w:lang w:val="en-GB"/>
        </w:rPr>
        <w:t>warfarin</w:t>
      </w:r>
      <w:r w:rsidR="00DE4052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proofErr w:type="gramStart"/>
      <w:r w:rsidR="00DE4052" w:rsidRPr="00B96798">
        <w:rPr>
          <w:rFonts w:ascii="TH SarabunPSK" w:hAnsi="TH SarabunPSK" w:cs="TH SarabunPSK"/>
          <w:sz w:val="32"/>
          <w:szCs w:val="32"/>
          <w:cs/>
          <w:lang w:val="en-GB"/>
        </w:rPr>
        <w:t>ลดลง  และหากจำเป็นต้องฉีดวัคซีนแบบ</w:t>
      </w:r>
      <w:proofErr w:type="gramEnd"/>
      <w:r w:rsidR="00DE4052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DE4052" w:rsidRPr="00B96798">
        <w:rPr>
          <w:rFonts w:ascii="TH SarabunPSK" w:hAnsi="TH SarabunPSK" w:cs="TH SarabunPSK"/>
          <w:sz w:val="32"/>
          <w:szCs w:val="32"/>
        </w:rPr>
        <w:t xml:space="preserve">IM 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สามารถติดตามอาการหลังฉีดได้</w:t>
      </w:r>
    </w:p>
    <w:p w:rsidR="005617B8" w:rsidRPr="00B96798" w:rsidRDefault="005617B8" w:rsidP="005617B8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="003D2FAF" w:rsidRPr="00B96798">
        <w:rPr>
          <w:rFonts w:ascii="TH SarabunPSK" w:hAnsi="TH SarabunPSK" w:cs="TH SarabunPSK"/>
          <w:sz w:val="32"/>
          <w:szCs w:val="32"/>
          <w:lang w:val="en-GB"/>
        </w:rPr>
        <w:t>9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gramStart"/>
      <w:r w:rsidR="00DE4052" w:rsidRPr="00B96798">
        <w:rPr>
          <w:rFonts w:ascii="TH SarabunPSK" w:hAnsi="TH SarabunPSK" w:cs="TH SarabunPSK"/>
          <w:sz w:val="32"/>
          <w:szCs w:val="32"/>
          <w:cs/>
        </w:rPr>
        <w:t>การแจ้งเตือนคู่ยาสำคัญที่มีอันตร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กิริยาต่อกัน </w:t>
      </w:r>
      <w:r w:rsidR="005D70D7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รวมถึงการห้ามสั่งใช้คู่ยาที่มีอันตรกิริยาที่รุนแรง</w:t>
      </w:r>
      <w:proofErr w:type="gramEnd"/>
      <w:r w:rsidR="00DE4052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70D7" w:rsidRPr="00B96798">
        <w:rPr>
          <w:rFonts w:ascii="TH SarabunPSK" w:hAnsi="TH SarabunPSK" w:cs="TH SarabunPSK"/>
          <w:sz w:val="32"/>
          <w:szCs w:val="32"/>
          <w:cs/>
        </w:rPr>
        <w:t>เพื่อป้องกัน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ผลของอันตรกิริยาที่รุนแรงที่อาจเกิดกับผู้ป่วยได้</w:t>
      </w:r>
    </w:p>
    <w:p w:rsidR="005617B8" w:rsidRPr="00B96798" w:rsidRDefault="005617B8" w:rsidP="00C05099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7133E3" w:rsidRPr="00B96798" w:rsidRDefault="007133E3" w:rsidP="00C0509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4.2 การพัฒนาคุณภาพที่อยู่ระหว่างการดำเนินการ</w:t>
      </w:r>
    </w:p>
    <w:p w:rsidR="007133E3" w:rsidRPr="00B96798" w:rsidRDefault="007133E3" w:rsidP="002B009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>1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) การเข้าร่วมโครงการโรงพยาบาลใช้ยา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สมเหตุผล </w:t>
      </w:r>
      <w:r w:rsidR="00DE4052" w:rsidRPr="00B96798">
        <w:rPr>
          <w:rFonts w:ascii="TH SarabunPSK" w:hAnsi="TH SarabunPSK" w:cs="TH SarabunPSK"/>
          <w:sz w:val="32"/>
          <w:szCs w:val="32"/>
        </w:rPr>
        <w:t>(Hospital Rational Drug Use)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 xml:space="preserve"> ซึ่งเน้นการสั่งใช้ยาปฏิชีวนะอย่างเหมาะสม  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4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กลุ่มโรคเป้าหมาย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โรคติดเชื้อทางเดินหายใจส่วนบน</w:t>
      </w:r>
      <w:r w:rsidR="00DE4052" w:rsidRPr="00B96798">
        <w:rPr>
          <w:rFonts w:ascii="TH SarabunPSK" w:hAnsi="TH SarabunPSK" w:cs="TH SarabunPSK"/>
          <w:sz w:val="32"/>
          <w:szCs w:val="32"/>
        </w:rPr>
        <w:t xml:space="preserve">, 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โรคท้องเสีย</w:t>
      </w:r>
      <w:r w:rsidR="00DE4052" w:rsidRPr="00B96798">
        <w:rPr>
          <w:rFonts w:ascii="TH SarabunPSK" w:hAnsi="TH SarabunPSK" w:cs="TH SarabunPSK"/>
          <w:sz w:val="32"/>
          <w:szCs w:val="32"/>
        </w:rPr>
        <w:t xml:space="preserve">, </w:t>
      </w:r>
      <w:r w:rsidR="00DE4052" w:rsidRPr="00B96798">
        <w:rPr>
          <w:rFonts w:ascii="TH SarabunPSK" w:hAnsi="TH SarabunPSK" w:cs="TH SarabunPSK"/>
          <w:sz w:val="32"/>
          <w:szCs w:val="32"/>
          <w:cs/>
        </w:rPr>
        <w:t>บาดแผลสด และหญิงคลอดปกติ</w:t>
      </w:r>
      <w:r w:rsidR="002B0092" w:rsidRPr="00B9679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96798">
        <w:rPr>
          <w:rFonts w:ascii="TH SarabunPSK" w:hAnsi="TH SarabunPSK" w:cs="TH SarabunPSK"/>
          <w:sz w:val="32"/>
          <w:szCs w:val="32"/>
          <w:cs/>
        </w:rPr>
        <w:t>แก่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.รพ.และ รพ.สต. </w:t>
      </w:r>
      <w:r w:rsidR="002B0092" w:rsidRPr="00B96798">
        <w:rPr>
          <w:rFonts w:ascii="TH SarabunPSK" w:hAnsi="TH SarabunPSK" w:cs="TH SarabunPSK"/>
          <w:sz w:val="32"/>
          <w:szCs w:val="32"/>
          <w:cs/>
        </w:rPr>
        <w:t xml:space="preserve">รวมถึงติดตามการใช้ยาในกลุ่มผู้ป่วยโรคเรื้อรัง ได้แก่ ผู้ป่วยเบาหวาน ผู้ป่วยความดันโลหิตสูง ผู้ป่วยโรคปอดอุดกั้นเรื้อรัง และผู้ป่วยกลุ่มพิเศษ เช่น โรคไตเรื้อรัง สูงอายุ เด็ก 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>ปัจจุบันมีรูปแบบการประเมิน</w:t>
      </w:r>
      <w:r w:rsidR="00B86BCC" w:rsidRPr="00B96798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 xml:space="preserve">ประสานกับงาน </w:t>
      </w:r>
      <w:r w:rsidR="00775EBD" w:rsidRPr="00B96798">
        <w:rPr>
          <w:rFonts w:ascii="TH SarabunPSK" w:hAnsi="TH SarabunPSK" w:cs="TH SarabunPSK"/>
          <w:sz w:val="32"/>
          <w:szCs w:val="32"/>
          <w:lang w:val="en-GB"/>
        </w:rPr>
        <w:t xml:space="preserve">IT 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="00D81462" w:rsidRPr="00B96798">
        <w:rPr>
          <w:rFonts w:ascii="TH SarabunPSK" w:hAnsi="TH SarabunPSK" w:cs="TH SarabunPSK"/>
          <w:sz w:val="32"/>
          <w:szCs w:val="32"/>
          <w:cs/>
        </w:rPr>
        <w:t>ในการ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>เก็บผลการดำเนินงาน</w:t>
      </w:r>
      <w:r w:rsidR="002B0092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42E0" w:rsidRPr="00B96798">
        <w:rPr>
          <w:rFonts w:ascii="TH SarabunPSK" w:hAnsi="TH SarabunPSK" w:cs="TH SarabunPSK"/>
          <w:sz w:val="32"/>
          <w:szCs w:val="32"/>
          <w:cs/>
        </w:rPr>
        <w:t>ซึ่งได้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>แจ้งผลการดำเนินงานให้ที่ประชุม</w:t>
      </w:r>
      <w:r w:rsidR="00775EBD" w:rsidRPr="00B96798">
        <w:rPr>
          <w:rFonts w:ascii="TH SarabunPSK" w:hAnsi="TH SarabunPSK" w:cs="TH SarabunPSK"/>
          <w:sz w:val="32"/>
          <w:szCs w:val="32"/>
          <w:lang w:val="en-GB"/>
        </w:rPr>
        <w:t xml:space="preserve"> PTC </w:t>
      </w:r>
      <w:r w:rsidR="00775EBD" w:rsidRPr="00B96798">
        <w:rPr>
          <w:rFonts w:ascii="TH SarabunPSK" w:hAnsi="TH SarabunPSK" w:cs="TH SarabunPSK"/>
          <w:sz w:val="32"/>
          <w:szCs w:val="32"/>
          <w:cs/>
          <w:lang w:val="en-GB"/>
        </w:rPr>
        <w:t>องค์กรแพ</w:t>
      </w:r>
      <w:r w:rsidR="002B0092"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ทย์ พยาบาลเวชปฏิบัติทราบทุกเดือน </w:t>
      </w:r>
      <w:r w:rsidR="008E1BCB" w:rsidRPr="00B96798">
        <w:rPr>
          <w:rFonts w:ascii="TH SarabunPSK" w:hAnsi="TH SarabunPSK" w:cs="TH SarabunPSK"/>
          <w:sz w:val="32"/>
          <w:szCs w:val="32"/>
          <w:cs/>
        </w:rPr>
        <w:t xml:space="preserve"> ซึ่งอยู่ในระหว่างการดำเนินการและติดตามผล</w:t>
      </w:r>
      <w:r w:rsidR="002B0092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42E0" w:rsidRPr="00B96798" w:rsidRDefault="002B0092" w:rsidP="002B009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>การประเมินและทบทวน</w:t>
      </w:r>
      <w:r w:rsidRPr="00B96798">
        <w:rPr>
          <w:rFonts w:ascii="TH SarabunPSK" w:hAnsi="TH SarabunPSK" w:cs="TH SarabunPSK"/>
          <w:sz w:val="32"/>
          <w:szCs w:val="32"/>
          <w:cs/>
        </w:rPr>
        <w:t>ความสมเหตุผลของการ</w:t>
      </w:r>
      <w:r w:rsidRPr="00B96798">
        <w:rPr>
          <w:rFonts w:ascii="TH SarabunPSK" w:hAnsi="TH SarabunPSK" w:cs="TH SarabunPSK"/>
          <w:sz w:val="32"/>
          <w:szCs w:val="32"/>
          <w:cs/>
          <w:lang w:val="en-GB"/>
        </w:rPr>
        <w:t xml:space="preserve">สั่งใช้ยา </w:t>
      </w:r>
      <w:r w:rsidRPr="00B96798">
        <w:rPr>
          <w:rFonts w:ascii="TH SarabunPSK" w:hAnsi="TH SarabunPSK" w:cs="TH SarabunPSK"/>
          <w:sz w:val="32"/>
          <w:szCs w:val="32"/>
        </w:rPr>
        <w:t xml:space="preserve">(Drug Use Evaluation) </w:t>
      </w:r>
      <w:r w:rsidR="00775EBD" w:rsidRPr="00B967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5617B8" w:rsidRPr="00B96798">
        <w:rPr>
          <w:rFonts w:ascii="TH SarabunPSK" w:hAnsi="TH SarabunPSK" w:cs="TH SarabunPSK"/>
          <w:sz w:val="32"/>
          <w:szCs w:val="32"/>
          <w:cs/>
        </w:rPr>
        <w:t>ซึ่งผลการดำเนินงานที่ผ่านมาพบว่ามีความ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สมเหตุสมผลในการสั่งใช้ยาในกลุ่มที่คณะกรรมการเภสัชกรรมและการบำบัด </w:t>
      </w:r>
      <w:r w:rsidRPr="00B96798">
        <w:rPr>
          <w:rFonts w:ascii="TH SarabunPSK" w:hAnsi="TH SarabunPSK" w:cs="TH SarabunPSK"/>
          <w:sz w:val="32"/>
          <w:szCs w:val="32"/>
        </w:rPr>
        <w:t xml:space="preserve">(PTC) </w:t>
      </w:r>
      <w:r w:rsidRPr="00B96798">
        <w:rPr>
          <w:rFonts w:ascii="TH SarabunPSK" w:hAnsi="TH SarabunPSK" w:cs="TH SarabunPSK"/>
          <w:sz w:val="32"/>
          <w:szCs w:val="32"/>
          <w:cs/>
        </w:rPr>
        <w:t>กำหนด แต่อย่างไรก็ตามการส่งแบบฟอร์มเมื่อ</w:t>
      </w:r>
      <w:r w:rsidR="00BF4A0E" w:rsidRPr="00B96798">
        <w:rPr>
          <w:rFonts w:ascii="TH SarabunPSK" w:hAnsi="TH SarabunPSK" w:cs="TH SarabunPSK"/>
          <w:sz w:val="32"/>
          <w:szCs w:val="32"/>
          <w:cs/>
        </w:rPr>
        <w:t>มีการสั่งใช้ยังน้อย  จึงได้กระตุ้นเตือนให้มีการส่งแบบฟอร์มทุกครั้งเมื่อมีการสั่งใช้ยา</w:t>
      </w:r>
    </w:p>
    <w:p w:rsidR="001E04F2" w:rsidRPr="00B96798" w:rsidRDefault="007133E3" w:rsidP="001E04F2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3) 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จัดทำการป้องกันความคลาดเคลื่อนและปัญหาจากการใช้ยา </w:t>
      </w:r>
      <w:r w:rsidR="001E04F2" w:rsidRPr="00B96798">
        <w:rPr>
          <w:rFonts w:ascii="TH SarabunPSK" w:hAnsi="TH SarabunPSK" w:cs="TH SarabunPSK"/>
          <w:sz w:val="32"/>
          <w:szCs w:val="32"/>
        </w:rPr>
        <w:t>H</w:t>
      </w:r>
      <w:proofErr w:type="spellStart"/>
      <w:r w:rsidR="000568A8" w:rsidRPr="00B96798">
        <w:rPr>
          <w:rFonts w:ascii="TH SarabunPSK" w:hAnsi="TH SarabunPSK" w:cs="TH SarabunPSK"/>
          <w:sz w:val="32"/>
          <w:szCs w:val="32"/>
          <w:lang w:val="en-GB"/>
        </w:rPr>
        <w:t>igh</w:t>
      </w:r>
      <w:proofErr w:type="spellEnd"/>
      <w:r w:rsidR="000568A8" w:rsidRPr="00B96798">
        <w:rPr>
          <w:rFonts w:ascii="TH SarabunPSK" w:hAnsi="TH SarabunPSK" w:cs="TH SarabunPSK"/>
          <w:sz w:val="32"/>
          <w:szCs w:val="32"/>
          <w:lang w:val="en-GB"/>
        </w:rPr>
        <w:t xml:space="preserve"> alert drug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 ซึ่ง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4F2" w:rsidRPr="00B96798">
        <w:rPr>
          <w:rFonts w:ascii="TH SarabunPSK" w:hAnsi="TH SarabunPSK" w:cs="TH SarabunPSK"/>
          <w:sz w:val="32"/>
          <w:szCs w:val="32"/>
        </w:rPr>
        <w:t xml:space="preserve">PTC 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>ได้</w:t>
      </w:r>
      <w:r w:rsidR="00775EBD" w:rsidRPr="00B96798">
        <w:rPr>
          <w:rFonts w:ascii="TH SarabunPSK" w:hAnsi="TH SarabunPSK" w:cs="TH SarabunPSK"/>
          <w:sz w:val="32"/>
          <w:szCs w:val="32"/>
          <w:cs/>
        </w:rPr>
        <w:t xml:space="preserve">กำหนดไว้   </w:t>
      </w:r>
      <w:r w:rsidR="00775EBD" w:rsidRPr="00B96798">
        <w:rPr>
          <w:rFonts w:ascii="TH SarabunPSK" w:hAnsi="TH SarabunPSK" w:cs="TH SarabunPSK"/>
          <w:sz w:val="32"/>
          <w:szCs w:val="32"/>
          <w:lang w:val="en-GB"/>
        </w:rPr>
        <w:t>14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 รายการโดยใช้สติ๊กเกอร์สีแดงติดหลอดยาเพื่อสื่อสารแก่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 และกำหนดเกณฑ์การดำเนินงานตั้งแต่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การคัดเลือกยา การจัดเก็บ การสั่ง การจ่าย การบริหารยา การเข้าถึงยา 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>นอกจากนี้ยังได้ปรับปรุงแบบฟอร์มโดยหารือร่วมกัน</w:t>
      </w:r>
      <w:proofErr w:type="spellStart"/>
      <w:r w:rsidR="000568A8" w:rsidRPr="00B96798">
        <w:rPr>
          <w:rFonts w:ascii="TH SarabunPSK" w:hAnsi="TH SarabunPSK" w:cs="TH SarabunPSK"/>
          <w:sz w:val="32"/>
          <w:szCs w:val="32"/>
          <w:cs/>
        </w:rPr>
        <w:t>ในสห</w:t>
      </w:r>
      <w:proofErr w:type="spellEnd"/>
      <w:r w:rsidR="000568A8" w:rsidRPr="00B96798">
        <w:rPr>
          <w:rFonts w:ascii="TH SarabunPSK" w:hAnsi="TH SarabunPSK" w:cs="TH SarabunPSK"/>
          <w:sz w:val="32"/>
          <w:szCs w:val="32"/>
          <w:cs/>
        </w:rPr>
        <w:t xml:space="preserve">สาขาวิชาชีพ 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>ซึ่ง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>ผลการดำเนินการพบว่า</w:t>
      </w:r>
      <w:r w:rsidR="00D1349A" w:rsidRPr="00B96798">
        <w:rPr>
          <w:rFonts w:ascii="TH SarabunPSK" w:hAnsi="TH SarabunPSK" w:cs="TH SarabunPSK"/>
          <w:sz w:val="32"/>
          <w:szCs w:val="32"/>
          <w:cs/>
        </w:rPr>
        <w:t>ทำให้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>ความครอบคลุม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>ในการ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>ใช้ฟอร์มติดตามการใช้ยาและ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4F2" w:rsidRPr="00B96798">
        <w:rPr>
          <w:rFonts w:ascii="TH SarabunPSK" w:hAnsi="TH SarabunPSK" w:cs="TH SarabunPSK"/>
          <w:sz w:val="32"/>
          <w:szCs w:val="32"/>
          <w:cs/>
        </w:rPr>
        <w:t xml:space="preserve">ความสมบูรณ์ในการใช้แบบฟอร์มติดตามการใช้ยา </w:t>
      </w:r>
      <w:r w:rsidR="001E04F2" w:rsidRPr="00B96798">
        <w:rPr>
          <w:rFonts w:ascii="TH SarabunPSK" w:hAnsi="TH SarabunPSK" w:cs="TH SarabunPSK"/>
          <w:sz w:val="32"/>
          <w:szCs w:val="32"/>
        </w:rPr>
        <w:t>HAD</w:t>
      </w:r>
      <w:r w:rsidR="00D1349A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="00D1349A" w:rsidRPr="00B96798">
        <w:rPr>
          <w:rFonts w:ascii="TH SarabunPSK" w:hAnsi="TH SarabunPSK" w:cs="TH SarabunPSK"/>
          <w:sz w:val="32"/>
          <w:szCs w:val="32"/>
          <w:cs/>
        </w:rPr>
        <w:t>เป็นไปตามเกณฑ์ที่กำหนด</w:t>
      </w:r>
    </w:p>
    <w:p w:rsidR="007D6FDF" w:rsidRPr="00B96798" w:rsidRDefault="007D6FDF" w:rsidP="007D6FD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</w:rPr>
        <w:t>4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) การให้ความสำคัญในการติดตามการบันทึกในใบสั่งจ่ายยาเสพติดให้โทษประเภท 2 กรณีใช้ยา        ไม่หมดหลอด </w:t>
      </w:r>
      <w:proofErr w:type="gramStart"/>
      <w:r w:rsidRPr="00B96798">
        <w:rPr>
          <w:rFonts w:ascii="TH SarabunPSK" w:hAnsi="TH SarabunPSK" w:cs="TH SarabunPSK"/>
          <w:sz w:val="32"/>
          <w:szCs w:val="32"/>
          <w:cs/>
        </w:rPr>
        <w:t>เน้นย้ำให้ลงลายมือชื่อพยานในการทำลายยา  ซึ่งอยู่ในระหว่างการทบทวนเชิงระบบและพัฒนาร่วมกันใน</w:t>
      </w:r>
      <w:proofErr w:type="gramEnd"/>
      <w:r w:rsidR="000568A8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</w:rPr>
        <w:t xml:space="preserve">PTC </w:t>
      </w:r>
    </w:p>
    <w:p w:rsidR="001C5DA9" w:rsidRPr="00B96798" w:rsidRDefault="001C5DA9" w:rsidP="00C05099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96798">
        <w:rPr>
          <w:rFonts w:ascii="TH SarabunPSK" w:hAnsi="TH SarabunPSK" w:cs="TH SarabunPSK"/>
          <w:b/>
          <w:bCs/>
          <w:sz w:val="32"/>
          <w:szCs w:val="32"/>
          <w:cs/>
        </w:rPr>
        <w:t>5. แผนการพัฒนาต่อเนื่อง</w:t>
      </w:r>
    </w:p>
    <w:p w:rsidR="001C5DA9" w:rsidRPr="00B96798" w:rsidRDefault="001C5DA9" w:rsidP="003D2FA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1) พัฒนาการบันทึกข้อมูลแพ้ยาในระบบ </w:t>
      </w:r>
      <w:r w:rsidRPr="00B96798">
        <w:rPr>
          <w:rFonts w:ascii="TH SarabunPSK" w:hAnsi="TH SarabunPSK" w:cs="TH SarabunPSK"/>
          <w:sz w:val="32"/>
          <w:szCs w:val="32"/>
        </w:rPr>
        <w:t>LAN</w:t>
      </w:r>
      <w:r w:rsidRPr="00B96798">
        <w:rPr>
          <w:rFonts w:ascii="TH SarabunPSK" w:hAnsi="TH SarabunPSK" w:cs="TH SarabunPSK"/>
          <w:sz w:val="32"/>
          <w:szCs w:val="32"/>
          <w:cs/>
        </w:rPr>
        <w:t xml:space="preserve"> แก่ผู้ป่วยเก่าและใหม่ให้ครอบคลุมและเป็นปัจจุบันมากที่สุด เพราะรพ.เปลี่ยนมาใช้ระบบ </w:t>
      </w:r>
      <w:r w:rsidR="003D2FAF" w:rsidRPr="00B96798">
        <w:rPr>
          <w:rFonts w:ascii="TH SarabunPSK" w:hAnsi="TH SarabunPSK" w:cs="TH SarabunPSK"/>
          <w:sz w:val="32"/>
          <w:szCs w:val="32"/>
          <w:lang w:val="en-GB"/>
        </w:rPr>
        <w:t xml:space="preserve">OPD scan </w:t>
      </w:r>
      <w:r w:rsidR="00E22FB4" w:rsidRPr="00B96798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ปี 255</w:t>
      </w:r>
      <w:r w:rsidR="003D2FAF" w:rsidRPr="00B96798">
        <w:rPr>
          <w:rFonts w:ascii="TH SarabunPSK" w:hAnsi="TH SarabunPSK" w:cs="TH SarabunPSK"/>
          <w:sz w:val="32"/>
          <w:szCs w:val="32"/>
          <w:lang w:val="en-GB"/>
        </w:rPr>
        <w:t>9</w:t>
      </w:r>
      <w:r w:rsidR="00487B64" w:rsidRPr="00B967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และ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>เพิ่มความสำคัญ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ของ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>การตรวจสอบประวัติ</w:t>
      </w:r>
      <w:r w:rsidR="00A368C3" w:rsidRPr="00B96798">
        <w:rPr>
          <w:rFonts w:ascii="TH SarabunPSK" w:hAnsi="TH SarabunPSK" w:cs="TH SarabunPSK"/>
          <w:sz w:val="32"/>
          <w:szCs w:val="32"/>
          <w:cs/>
        </w:rPr>
        <w:t xml:space="preserve">  แพ้ยาของ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 xml:space="preserve">ผู้ป่วยในระบบก่อนให้ยา รวมทั้งการติดตามการแก้ไขปัญหาระบบ </w:t>
      </w:r>
      <w:r w:rsidR="002E7087" w:rsidRPr="00B96798">
        <w:rPr>
          <w:rFonts w:ascii="TH SarabunPSK" w:hAnsi="TH SarabunPSK" w:cs="TH SarabunPSK"/>
          <w:sz w:val="32"/>
          <w:szCs w:val="32"/>
        </w:rPr>
        <w:t xml:space="preserve">HOSXP 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 xml:space="preserve">ในการ </w:t>
      </w:r>
      <w:r w:rsidR="002E7087" w:rsidRPr="00B96798">
        <w:rPr>
          <w:rFonts w:ascii="TH SarabunPSK" w:hAnsi="TH SarabunPSK" w:cs="TH SarabunPSK"/>
          <w:sz w:val="32"/>
          <w:szCs w:val="32"/>
        </w:rPr>
        <w:t>update version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>เพื่อลดปัญหาความไม่สมบูรณ์และไม่เสถียรของระบบ  ทั้งนี้</w:t>
      </w:r>
      <w:r w:rsidR="009763C7" w:rsidRPr="00B96798">
        <w:rPr>
          <w:rFonts w:ascii="TH SarabunPSK" w:hAnsi="TH SarabunPSK" w:cs="TH SarabunPSK"/>
          <w:sz w:val="32"/>
          <w:szCs w:val="32"/>
          <w:cs/>
        </w:rPr>
        <w:t>เพื่อ</w:t>
      </w:r>
      <w:r w:rsidR="003D2FAF" w:rsidRPr="00B96798">
        <w:rPr>
          <w:rFonts w:ascii="TH SarabunPSK" w:hAnsi="TH SarabunPSK" w:cs="TH SarabunPSK"/>
          <w:sz w:val="32"/>
          <w:szCs w:val="32"/>
          <w:cs/>
        </w:rPr>
        <w:t>ให้ข้อมูลการใช้ยาของผู้ป่วยมีความสมบูรณ์ ป้องกัน</w:t>
      </w:r>
      <w:r w:rsidR="002E7087" w:rsidRPr="00B96798">
        <w:rPr>
          <w:rFonts w:ascii="TH SarabunPSK" w:hAnsi="TH SarabunPSK" w:cs="TH SarabunPSK"/>
          <w:sz w:val="32"/>
          <w:szCs w:val="32"/>
          <w:cs/>
        </w:rPr>
        <w:t>อุบัติการณ์เกิด</w:t>
      </w:r>
      <w:r w:rsidR="00E22FB4" w:rsidRPr="00B96798">
        <w:rPr>
          <w:rFonts w:ascii="TH SarabunPSK" w:hAnsi="TH SarabunPSK" w:cs="TH SarabunPSK"/>
          <w:sz w:val="32"/>
          <w:szCs w:val="32"/>
          <w:cs/>
        </w:rPr>
        <w:t>การแพ้ยาซ้ำ</w:t>
      </w:r>
    </w:p>
    <w:p w:rsidR="00C9181D" w:rsidRPr="00B96798" w:rsidRDefault="001C5DA9" w:rsidP="00C05099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 xml:space="preserve">2) พัฒนาระบบ </w:t>
      </w:r>
      <w:r w:rsidR="000568A8" w:rsidRPr="00B96798">
        <w:rPr>
          <w:rFonts w:ascii="TH SarabunPSK" w:hAnsi="TH SarabunPSK" w:cs="TH SarabunPSK"/>
          <w:sz w:val="32"/>
          <w:szCs w:val="32"/>
        </w:rPr>
        <w:t xml:space="preserve">medication </w:t>
      </w:r>
      <w:proofErr w:type="spellStart"/>
      <w:r w:rsidR="000568A8" w:rsidRPr="00B96798">
        <w:rPr>
          <w:rFonts w:ascii="TH SarabunPSK" w:hAnsi="TH SarabunPSK" w:cs="TH SarabunPSK"/>
          <w:sz w:val="32"/>
          <w:szCs w:val="32"/>
        </w:rPr>
        <w:t>reconcilation</w:t>
      </w:r>
      <w:proofErr w:type="spellEnd"/>
      <w:r w:rsidR="000568A8" w:rsidRPr="00B96798">
        <w:rPr>
          <w:rFonts w:ascii="TH SarabunPSK" w:hAnsi="TH SarabunPSK" w:cs="TH SarabunPSK"/>
          <w:sz w:val="32"/>
          <w:szCs w:val="32"/>
        </w:rPr>
        <w:t xml:space="preserve"> </w:t>
      </w:r>
      <w:r w:rsidRPr="00B96798">
        <w:rPr>
          <w:rFonts w:ascii="TH SarabunPSK" w:hAnsi="TH SarabunPSK" w:cs="TH SarabunPSK"/>
          <w:sz w:val="32"/>
          <w:szCs w:val="32"/>
          <w:cs/>
        </w:rPr>
        <w:t>ด้านการสื่อสารเรื่องยาเดิม</w:t>
      </w:r>
      <w:r w:rsidR="009763C7" w:rsidRPr="00B96798">
        <w:rPr>
          <w:rFonts w:ascii="TH SarabunPSK" w:hAnsi="TH SarabunPSK" w:cs="TH SarabunPSK"/>
          <w:sz w:val="32"/>
          <w:szCs w:val="32"/>
          <w:cs/>
        </w:rPr>
        <w:t>ของ</w:t>
      </w:r>
      <w:r w:rsidRPr="00B96798">
        <w:rPr>
          <w:rFonts w:ascii="TH SarabunPSK" w:hAnsi="TH SarabunPSK" w:cs="TH SarabunPSK"/>
          <w:sz w:val="32"/>
          <w:szCs w:val="32"/>
          <w:cs/>
        </w:rPr>
        <w:t>ผู้ป่วยกับผู้ตรวจรักษาให้มีความชัดเจนมากขึ้น</w:t>
      </w:r>
      <w:r w:rsidR="00C9181D" w:rsidRPr="00B96798">
        <w:rPr>
          <w:rFonts w:ascii="TH SarabunPSK" w:hAnsi="TH SarabunPSK" w:cs="TH SarabunPSK"/>
          <w:sz w:val="32"/>
          <w:szCs w:val="32"/>
          <w:cs/>
        </w:rPr>
        <w:t xml:space="preserve"> โดยเฉพาะยา </w:t>
      </w:r>
      <w:r w:rsidR="00C9181D" w:rsidRPr="00B96798">
        <w:rPr>
          <w:rFonts w:ascii="TH SarabunPSK" w:hAnsi="TH SarabunPSK" w:cs="TH SarabunPSK"/>
          <w:sz w:val="32"/>
          <w:szCs w:val="32"/>
        </w:rPr>
        <w:t xml:space="preserve">refer </w:t>
      </w:r>
      <w:r w:rsidR="00C9181D" w:rsidRPr="00B96798">
        <w:rPr>
          <w:rFonts w:ascii="TH SarabunPSK" w:hAnsi="TH SarabunPSK" w:cs="TH SarabunPSK"/>
          <w:sz w:val="32"/>
          <w:szCs w:val="32"/>
          <w:cs/>
        </w:rPr>
        <w:t>มาฉีดต่อ ซึ่งมักพบความคลาดเคลื่อนจากการใช้ทำให้ผู้ป่วยได้ยาไม่ครบ</w:t>
      </w:r>
    </w:p>
    <w:p w:rsidR="00BD1690" w:rsidRPr="00B96798" w:rsidRDefault="00D1349A" w:rsidP="00C05099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  <w:t>3</w:t>
      </w:r>
      <w:r w:rsidR="001C5DA9" w:rsidRPr="00B96798">
        <w:rPr>
          <w:rFonts w:ascii="TH SarabunPSK" w:hAnsi="TH SarabunPSK" w:cs="TH SarabunPSK"/>
          <w:sz w:val="32"/>
          <w:szCs w:val="32"/>
          <w:cs/>
        </w:rPr>
        <w:t>)</w:t>
      </w:r>
      <w:r w:rsidR="000568A8" w:rsidRPr="00B967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5DA9" w:rsidRPr="00B96798">
        <w:rPr>
          <w:rFonts w:ascii="TH SarabunPSK" w:hAnsi="TH SarabunPSK" w:cs="TH SarabunPSK"/>
          <w:sz w:val="32"/>
          <w:szCs w:val="32"/>
          <w:cs/>
        </w:rPr>
        <w:t>การแจ้งเตือนยาท</w:t>
      </w:r>
      <w:r w:rsidR="005D70D7" w:rsidRPr="00B96798">
        <w:rPr>
          <w:rFonts w:ascii="TH SarabunPSK" w:hAnsi="TH SarabunPSK" w:cs="TH SarabunPSK"/>
          <w:sz w:val="32"/>
          <w:szCs w:val="32"/>
          <w:cs/>
        </w:rPr>
        <w:t>ี่ห้ามใช้ในหญิงตั้งครรภ์ เพื่อป้องกัน</w:t>
      </w:r>
      <w:r w:rsidR="001C5DA9" w:rsidRPr="00B96798">
        <w:rPr>
          <w:rFonts w:ascii="TH SarabunPSK" w:hAnsi="TH SarabunPSK" w:cs="TH SarabunPSK"/>
          <w:sz w:val="32"/>
          <w:szCs w:val="32"/>
          <w:cs/>
        </w:rPr>
        <w:t>การเกิดความคลาดเคลื่อนทางยา</w:t>
      </w:r>
      <w:r w:rsidR="00DC7F44" w:rsidRPr="00B96798">
        <w:rPr>
          <w:rFonts w:ascii="TH SarabunPSK" w:hAnsi="TH SarabunPSK" w:cs="TH SarabunPSK"/>
          <w:sz w:val="32"/>
          <w:szCs w:val="32"/>
          <w:cs/>
        </w:rPr>
        <w:t xml:space="preserve">โดยประสานกับงาน </w:t>
      </w:r>
      <w:r w:rsidR="00DC7F44" w:rsidRPr="00B96798">
        <w:rPr>
          <w:rFonts w:ascii="TH SarabunPSK" w:hAnsi="TH SarabunPSK" w:cs="TH SarabunPSK"/>
          <w:sz w:val="32"/>
          <w:szCs w:val="32"/>
        </w:rPr>
        <w:t xml:space="preserve">IT </w:t>
      </w:r>
      <w:r w:rsidR="00DC7F44" w:rsidRPr="00B96798">
        <w:rPr>
          <w:rFonts w:ascii="TH SarabunPSK" w:hAnsi="TH SarabunPSK" w:cs="TH SarabunPSK"/>
          <w:sz w:val="32"/>
          <w:szCs w:val="32"/>
          <w:cs/>
        </w:rPr>
        <w:t>เพื่อช่วยแจ้งเตือน</w:t>
      </w:r>
      <w:r w:rsidR="00BD1690" w:rsidRPr="00B96798">
        <w:rPr>
          <w:rFonts w:ascii="TH SarabunPSK" w:hAnsi="TH SarabunPSK" w:cs="TH SarabunPSK"/>
          <w:sz w:val="32"/>
          <w:szCs w:val="32"/>
          <w:cs/>
        </w:rPr>
        <w:t xml:space="preserve">ในฉลากยา  แต่เนื่องจากฉลากยามีขนาดเล็ก ไม่สามารถระบุคำเตือน  </w:t>
      </w:r>
      <w:r w:rsidR="00BD1690" w:rsidRPr="00B96798">
        <w:rPr>
          <w:rFonts w:ascii="TH SarabunPSK" w:hAnsi="TH SarabunPSK" w:cs="TH SarabunPSK"/>
          <w:sz w:val="32"/>
          <w:szCs w:val="32"/>
          <w:cs/>
        </w:rPr>
        <w:lastRenderedPageBreak/>
        <w:t>หรือข้อควรระวังของยาได้ทั้งหมด  จึงนำปัญหาเข้าหารือในที่ประชุมเภสัชกรจังหวัดเชียงราย  ซึ่งจะได้วางแผนพัฒนา  และกำหนดรูปแบบฉลากยาครอบคลุมไปถึงยากลุ่มอื่นให้เป็นแบบแผนเดียวกันต่อไป</w:t>
      </w:r>
    </w:p>
    <w:p w:rsidR="0090106E" w:rsidRPr="00B96798" w:rsidRDefault="00D1349A" w:rsidP="0090106E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</w:rPr>
        <w:t>4</w:t>
      </w:r>
      <w:r w:rsidR="00BD1690" w:rsidRPr="00B96798">
        <w:rPr>
          <w:rFonts w:ascii="TH SarabunPSK" w:hAnsi="TH SarabunPSK" w:cs="TH SarabunPSK"/>
          <w:sz w:val="32"/>
          <w:szCs w:val="32"/>
        </w:rPr>
        <w:t xml:space="preserve">) </w:t>
      </w:r>
      <w:r w:rsidR="0090106E" w:rsidRPr="00B96798">
        <w:rPr>
          <w:rFonts w:ascii="TH SarabunPSK" w:hAnsi="TH SarabunPSK" w:cs="TH SarabunPSK"/>
          <w:sz w:val="32"/>
          <w:szCs w:val="32"/>
          <w:cs/>
        </w:rPr>
        <w:t>พัฒนาระบบการสำรองยาห้องฉุกเฉิน จากการตรวจสอบความคลาดเคลื่อนใบสั่งยานอกเวลาเวรดึก ซึ่งไม่มีเภสัชกรจ่า</w:t>
      </w:r>
      <w:r w:rsidRPr="00B96798">
        <w:rPr>
          <w:rFonts w:ascii="TH SarabunPSK" w:hAnsi="TH SarabunPSK" w:cs="TH SarabunPSK"/>
          <w:sz w:val="32"/>
          <w:szCs w:val="32"/>
          <w:cs/>
        </w:rPr>
        <w:t>ยยา พบว่าความคลาดเคลื่อนจากการจ่ายยา</w:t>
      </w:r>
      <w:r w:rsidR="0090106E" w:rsidRPr="00B96798">
        <w:rPr>
          <w:rFonts w:ascii="TH SarabunPSK" w:hAnsi="TH SarabunPSK" w:cs="TH SarabunPSK"/>
          <w:sz w:val="32"/>
          <w:szCs w:val="32"/>
          <w:cs/>
        </w:rPr>
        <w:t>ผิดมีแนวโน้มที่ลดลง ซึ่งเป็นโอกาสในการพัฒนาร่วมกันต่อไป</w:t>
      </w:r>
    </w:p>
    <w:p w:rsidR="00586E4A" w:rsidRPr="00B96798" w:rsidRDefault="00586E4A" w:rsidP="00C05099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  <w:r w:rsidR="00D1349A" w:rsidRPr="00B96798">
        <w:rPr>
          <w:rFonts w:ascii="TH SarabunPSK" w:hAnsi="TH SarabunPSK" w:cs="TH SarabunPSK"/>
          <w:sz w:val="32"/>
          <w:szCs w:val="32"/>
          <w:cs/>
          <w:lang w:val="en-GB"/>
        </w:rPr>
        <w:t>5</w:t>
      </w:r>
      <w:r w:rsidRPr="00B96798">
        <w:rPr>
          <w:rFonts w:ascii="TH SarabunPSK" w:hAnsi="TH SarabunPSK" w:cs="TH SarabunPSK"/>
          <w:sz w:val="32"/>
          <w:szCs w:val="32"/>
          <w:cs/>
        </w:rPr>
        <w:t>) พัฒนาระบบการติดตามยาเสพติดเหลือใช้จากการนำกลับไปใช้ที่บ้านของผู้ป่วย เพื่อลดความเสี่ยงจากการนำยาไปใช้ในทางที่ผิด</w:t>
      </w:r>
    </w:p>
    <w:p w:rsidR="00586E4A" w:rsidRPr="00B96798" w:rsidRDefault="00586E4A" w:rsidP="00C05099">
      <w:pPr>
        <w:jc w:val="both"/>
        <w:rPr>
          <w:rFonts w:ascii="TH SarabunPSK" w:hAnsi="TH SarabunPSK" w:cs="TH SarabunPSK"/>
          <w:sz w:val="32"/>
          <w:szCs w:val="32"/>
        </w:rPr>
      </w:pPr>
      <w:r w:rsidRPr="00B96798">
        <w:rPr>
          <w:rFonts w:ascii="TH SarabunPSK" w:hAnsi="TH SarabunPSK" w:cs="TH SarabunPSK"/>
          <w:sz w:val="32"/>
          <w:szCs w:val="32"/>
          <w:cs/>
        </w:rPr>
        <w:tab/>
      </w:r>
    </w:p>
    <w:sectPr w:rsidR="00586E4A" w:rsidRPr="00B96798" w:rsidSect="004A496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078" w:right="1133" w:bottom="540" w:left="1800" w:header="227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4C" w:rsidRDefault="0076374C">
      <w:r>
        <w:separator/>
      </w:r>
    </w:p>
  </w:endnote>
  <w:endnote w:type="continuationSeparator" w:id="0">
    <w:p w:rsidR="0076374C" w:rsidRDefault="0076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4" w:rsidRDefault="004A496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4" w:rsidRDefault="004A496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4" w:rsidRDefault="004A496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4C" w:rsidRDefault="0076374C">
      <w:r>
        <w:separator/>
      </w:r>
    </w:p>
  </w:footnote>
  <w:footnote w:type="continuationSeparator" w:id="0">
    <w:p w:rsidR="0076374C" w:rsidRDefault="00763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F72" w:rsidRDefault="00D95E55" w:rsidP="007D6A6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76F7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6F72" w:rsidRDefault="00F76F72" w:rsidP="00F76F7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F72" w:rsidRDefault="00F76F72" w:rsidP="00F76F72">
    <w:pPr>
      <w:pStyle w:val="a5"/>
      <w:ind w:right="360"/>
    </w:pPr>
  </w:p>
  <w:tbl>
    <w:tblPr>
      <w:tblStyle w:val="a3"/>
      <w:tblW w:w="10349" w:type="dxa"/>
      <w:tblInd w:w="-743" w:type="dxa"/>
      <w:tblLayout w:type="fixed"/>
      <w:tblLook w:val="04A0" w:firstRow="1" w:lastRow="0" w:firstColumn="1" w:lastColumn="0" w:noHBand="0" w:noVBand="1"/>
    </w:tblPr>
    <w:tblGrid>
      <w:gridCol w:w="1844"/>
      <w:gridCol w:w="5386"/>
      <w:gridCol w:w="3119"/>
    </w:tblGrid>
    <w:tr w:rsidR="003B2941" w:rsidRPr="00A87554" w:rsidTr="004A4964">
      <w:tc>
        <w:tcPr>
          <w:tcW w:w="1844" w:type="dxa"/>
          <w:vMerge w:val="restart"/>
          <w:vAlign w:val="center"/>
        </w:tcPr>
        <w:p w:rsidR="003B2941" w:rsidRPr="00FC47D9" w:rsidRDefault="003B2941" w:rsidP="008F646B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99D5E11" wp14:editId="352E8C77">
                <wp:extent cx="873816" cy="865408"/>
                <wp:effectExtent l="0" t="0" r="0" b="0"/>
                <wp:docPr id="3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9" r="11656"/>
                        <a:stretch/>
                      </pic:blipFill>
                      <pic:spPr bwMode="auto">
                        <a:xfrm>
                          <a:off x="0" y="0"/>
                          <a:ext cx="874302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gridSpan w:val="2"/>
        </w:tcPr>
        <w:p w:rsidR="003B2941" w:rsidRPr="00A87554" w:rsidRDefault="003B2941" w:rsidP="008F646B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3B2941" w:rsidRPr="00A87554" w:rsidTr="004A4964">
      <w:tc>
        <w:tcPr>
          <w:tcW w:w="1844" w:type="dxa"/>
          <w:vMerge/>
          <w:vAlign w:val="center"/>
        </w:tcPr>
        <w:p w:rsidR="003B2941" w:rsidRPr="00FC47D9" w:rsidRDefault="003B2941" w:rsidP="008F646B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386" w:type="dxa"/>
        </w:tcPr>
        <w:p w:rsidR="003B2941" w:rsidRPr="00FE02BF" w:rsidRDefault="003B2941" w:rsidP="008F646B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หน่วยงาน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="004A4964" w:rsidRPr="004A4964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กลุ่มงาน</w:t>
          </w:r>
          <w:r w:rsidR="004A4964" w:rsidRPr="004A496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เภสัชกรรมชุมชนและคุ้มครองผู้บริโภค</w:t>
          </w:r>
        </w:p>
      </w:tc>
      <w:tc>
        <w:tcPr>
          <w:tcW w:w="3119" w:type="dxa"/>
        </w:tcPr>
        <w:p w:rsidR="003B2941" w:rsidRPr="00FE02BF" w:rsidRDefault="003B2941" w:rsidP="00B96798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หน้า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begin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PAGE   \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instrText xml:space="preserve">* 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instrText>MERGEFORMAT</w:instrTex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separate"/>
          </w:r>
          <w:r w:rsidR="00F4301E">
            <w:rPr>
              <w:rFonts w:ascii="TH SarabunPSK" w:hAnsi="TH SarabunPSK" w:cs="TH SarabunPSK"/>
              <w:b/>
              <w:bCs/>
              <w:noProof/>
              <w:sz w:val="30"/>
              <w:szCs w:val="30"/>
            </w:rPr>
            <w:t>8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end"/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ของ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 w:rsidR="00B96798">
            <w:rPr>
              <w:rFonts w:ascii="TH SarabunPSK" w:hAnsi="TH SarabunPSK" w:cs="TH SarabunPSK"/>
              <w:b/>
              <w:bCs/>
              <w:sz w:val="30"/>
              <w:szCs w:val="30"/>
            </w:rPr>
            <w:t>8</w:t>
          </w:r>
        </w:p>
      </w:tc>
    </w:tr>
    <w:tr w:rsidR="003B2941" w:rsidRPr="00A87554" w:rsidTr="004A4964">
      <w:tc>
        <w:tcPr>
          <w:tcW w:w="1844" w:type="dxa"/>
          <w:vMerge/>
          <w:vAlign w:val="center"/>
        </w:tcPr>
        <w:p w:rsidR="003B2941" w:rsidRPr="00FC47D9" w:rsidRDefault="003B2941" w:rsidP="008F646B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386" w:type="dxa"/>
        </w:tcPr>
        <w:p w:rsidR="003B2941" w:rsidRPr="00FE02BF" w:rsidRDefault="003B2941" w:rsidP="008F646B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เรื่อง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B83982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119" w:type="dxa"/>
        </w:tcPr>
        <w:p w:rsidR="003B2941" w:rsidRPr="00FE02BF" w:rsidRDefault="003B2941" w:rsidP="008F646B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วันที่บังคับใช้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1 </w:t>
          </w:r>
          <w:r w:rsidRPr="008D6364">
            <w:rPr>
              <w:rFonts w:ascii="TH SarabunPSK" w:hAnsi="TH SarabunPSK" w:cs="TH SarabunPSK" w:hint="cs"/>
              <w:sz w:val="32"/>
              <w:szCs w:val="32"/>
              <w:cs/>
            </w:rPr>
            <w:t>ธันวาคม</w:t>
          </w:r>
          <w:r w:rsidRPr="008D6364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2563</w:t>
          </w:r>
        </w:p>
      </w:tc>
    </w:tr>
    <w:tr w:rsidR="003B2941" w:rsidRPr="00A87554" w:rsidTr="004A4964">
      <w:tc>
        <w:tcPr>
          <w:tcW w:w="1844" w:type="dxa"/>
          <w:vMerge/>
          <w:vAlign w:val="center"/>
        </w:tcPr>
        <w:p w:rsidR="003B2941" w:rsidRPr="00FC47D9" w:rsidRDefault="003B2941" w:rsidP="008F646B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5386" w:type="dxa"/>
        </w:tcPr>
        <w:p w:rsidR="003B2941" w:rsidRPr="00FE02BF" w:rsidRDefault="003B2941" w:rsidP="003B2941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SP-PHA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-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>001</w:t>
          </w:r>
        </w:p>
      </w:tc>
      <w:tc>
        <w:tcPr>
          <w:tcW w:w="3119" w:type="dxa"/>
        </w:tcPr>
        <w:p w:rsidR="003B2941" w:rsidRPr="00FE02BF" w:rsidRDefault="003B2941" w:rsidP="008F646B">
          <w:pPr>
            <w:pStyle w:val="a5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วันที่แก้ไข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:</w:t>
          </w:r>
        </w:p>
      </w:tc>
    </w:tr>
  </w:tbl>
  <w:p w:rsidR="003B2941" w:rsidRDefault="003B2941" w:rsidP="00F76F72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964" w:rsidRDefault="004A49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B77D0"/>
    <w:multiLevelType w:val="hybridMultilevel"/>
    <w:tmpl w:val="26FAA454"/>
    <w:lvl w:ilvl="0" w:tplc="DD5EDDC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5314723F"/>
    <w:multiLevelType w:val="hybridMultilevel"/>
    <w:tmpl w:val="E0049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328CA0">
      <w:start w:val="1"/>
      <w:numFmt w:val="thaiLett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D65755"/>
    <w:multiLevelType w:val="hybridMultilevel"/>
    <w:tmpl w:val="B6405C2C"/>
    <w:lvl w:ilvl="0" w:tplc="9BDE183A">
      <w:start w:val="4"/>
      <w:numFmt w:val="thaiLetters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">
    <w:nsid w:val="5F3A7495"/>
    <w:multiLevelType w:val="hybridMultilevel"/>
    <w:tmpl w:val="8E70ED56"/>
    <w:lvl w:ilvl="0" w:tplc="41F2682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2B"/>
    <w:rsid w:val="00000700"/>
    <w:rsid w:val="00001317"/>
    <w:rsid w:val="0001222B"/>
    <w:rsid w:val="000215DE"/>
    <w:rsid w:val="000568A8"/>
    <w:rsid w:val="00063129"/>
    <w:rsid w:val="00064063"/>
    <w:rsid w:val="000A17B4"/>
    <w:rsid w:val="000B3D36"/>
    <w:rsid w:val="000B61AC"/>
    <w:rsid w:val="000B6A22"/>
    <w:rsid w:val="000C1C3C"/>
    <w:rsid w:val="00103D08"/>
    <w:rsid w:val="00114FAE"/>
    <w:rsid w:val="00116B28"/>
    <w:rsid w:val="00146D2A"/>
    <w:rsid w:val="00164867"/>
    <w:rsid w:val="00170967"/>
    <w:rsid w:val="001B5BC1"/>
    <w:rsid w:val="001C4777"/>
    <w:rsid w:val="001C5DA9"/>
    <w:rsid w:val="001D2BFD"/>
    <w:rsid w:val="001E04F2"/>
    <w:rsid w:val="001F0E6E"/>
    <w:rsid w:val="00252E79"/>
    <w:rsid w:val="002B0092"/>
    <w:rsid w:val="002C1C61"/>
    <w:rsid w:val="002C2A7C"/>
    <w:rsid w:val="002C51B5"/>
    <w:rsid w:val="002E7087"/>
    <w:rsid w:val="00307D6A"/>
    <w:rsid w:val="00307E5B"/>
    <w:rsid w:val="00311821"/>
    <w:rsid w:val="00312ECB"/>
    <w:rsid w:val="0031509A"/>
    <w:rsid w:val="0034409A"/>
    <w:rsid w:val="003560C2"/>
    <w:rsid w:val="003B2941"/>
    <w:rsid w:val="003B45FA"/>
    <w:rsid w:val="003D2FAF"/>
    <w:rsid w:val="003E4CE1"/>
    <w:rsid w:val="00413C6A"/>
    <w:rsid w:val="00465CB3"/>
    <w:rsid w:val="004748D2"/>
    <w:rsid w:val="004858E9"/>
    <w:rsid w:val="00487B64"/>
    <w:rsid w:val="00487C85"/>
    <w:rsid w:val="004A4964"/>
    <w:rsid w:val="004E7D8F"/>
    <w:rsid w:val="005034C1"/>
    <w:rsid w:val="00560A51"/>
    <w:rsid w:val="005617B8"/>
    <w:rsid w:val="005636AC"/>
    <w:rsid w:val="00586E4A"/>
    <w:rsid w:val="00590F76"/>
    <w:rsid w:val="005977C9"/>
    <w:rsid w:val="005A34BF"/>
    <w:rsid w:val="005A7F58"/>
    <w:rsid w:val="005C48CD"/>
    <w:rsid w:val="005D11A2"/>
    <w:rsid w:val="005D70D7"/>
    <w:rsid w:val="005E7083"/>
    <w:rsid w:val="005F1CF0"/>
    <w:rsid w:val="005F49EE"/>
    <w:rsid w:val="006112E6"/>
    <w:rsid w:val="006205F6"/>
    <w:rsid w:val="006224EE"/>
    <w:rsid w:val="00680FBC"/>
    <w:rsid w:val="006A6FCD"/>
    <w:rsid w:val="006B6A21"/>
    <w:rsid w:val="006C41D0"/>
    <w:rsid w:val="006C4A9B"/>
    <w:rsid w:val="00704CAC"/>
    <w:rsid w:val="00705195"/>
    <w:rsid w:val="007133E3"/>
    <w:rsid w:val="00721A8F"/>
    <w:rsid w:val="007368C9"/>
    <w:rsid w:val="00742F4B"/>
    <w:rsid w:val="00754287"/>
    <w:rsid w:val="0075482D"/>
    <w:rsid w:val="0076374C"/>
    <w:rsid w:val="007739BC"/>
    <w:rsid w:val="00775EBD"/>
    <w:rsid w:val="007844DB"/>
    <w:rsid w:val="00786C22"/>
    <w:rsid w:val="007B0C0C"/>
    <w:rsid w:val="007D221E"/>
    <w:rsid w:val="007D6A65"/>
    <w:rsid w:val="007D6FDF"/>
    <w:rsid w:val="007F0AA7"/>
    <w:rsid w:val="008053DA"/>
    <w:rsid w:val="00812AA6"/>
    <w:rsid w:val="00824669"/>
    <w:rsid w:val="0085380E"/>
    <w:rsid w:val="008544E7"/>
    <w:rsid w:val="0085625D"/>
    <w:rsid w:val="008641A7"/>
    <w:rsid w:val="008A383F"/>
    <w:rsid w:val="008B6155"/>
    <w:rsid w:val="008C0C40"/>
    <w:rsid w:val="008E1BCB"/>
    <w:rsid w:val="008F2188"/>
    <w:rsid w:val="0090106E"/>
    <w:rsid w:val="00912092"/>
    <w:rsid w:val="0091370B"/>
    <w:rsid w:val="0092173D"/>
    <w:rsid w:val="00926939"/>
    <w:rsid w:val="0093572C"/>
    <w:rsid w:val="009752F4"/>
    <w:rsid w:val="009763C7"/>
    <w:rsid w:val="00981810"/>
    <w:rsid w:val="009822E7"/>
    <w:rsid w:val="009946C1"/>
    <w:rsid w:val="009A571D"/>
    <w:rsid w:val="009B541F"/>
    <w:rsid w:val="009B7EAB"/>
    <w:rsid w:val="009C01C1"/>
    <w:rsid w:val="009C3221"/>
    <w:rsid w:val="009C383B"/>
    <w:rsid w:val="009E4215"/>
    <w:rsid w:val="009F7476"/>
    <w:rsid w:val="00A07715"/>
    <w:rsid w:val="00A2177D"/>
    <w:rsid w:val="00A332BA"/>
    <w:rsid w:val="00A3580C"/>
    <w:rsid w:val="00A368C3"/>
    <w:rsid w:val="00A76DD1"/>
    <w:rsid w:val="00A870BB"/>
    <w:rsid w:val="00AF7B7B"/>
    <w:rsid w:val="00B042E0"/>
    <w:rsid w:val="00B303D3"/>
    <w:rsid w:val="00B3260A"/>
    <w:rsid w:val="00B43E6D"/>
    <w:rsid w:val="00B50CCB"/>
    <w:rsid w:val="00B570C8"/>
    <w:rsid w:val="00B8393D"/>
    <w:rsid w:val="00B86BCC"/>
    <w:rsid w:val="00B94EB7"/>
    <w:rsid w:val="00B95FCC"/>
    <w:rsid w:val="00B96798"/>
    <w:rsid w:val="00BA11F7"/>
    <w:rsid w:val="00BA3B68"/>
    <w:rsid w:val="00BD1690"/>
    <w:rsid w:val="00BD4723"/>
    <w:rsid w:val="00BD787D"/>
    <w:rsid w:val="00BE040D"/>
    <w:rsid w:val="00BF4A0E"/>
    <w:rsid w:val="00C05099"/>
    <w:rsid w:val="00C427E1"/>
    <w:rsid w:val="00C45B48"/>
    <w:rsid w:val="00C55250"/>
    <w:rsid w:val="00C57A24"/>
    <w:rsid w:val="00C63B68"/>
    <w:rsid w:val="00C6540C"/>
    <w:rsid w:val="00C71D39"/>
    <w:rsid w:val="00C875D0"/>
    <w:rsid w:val="00C9181D"/>
    <w:rsid w:val="00CC4A00"/>
    <w:rsid w:val="00CC54F6"/>
    <w:rsid w:val="00CD22C4"/>
    <w:rsid w:val="00CE0243"/>
    <w:rsid w:val="00CE1561"/>
    <w:rsid w:val="00CF4D7B"/>
    <w:rsid w:val="00D11B8A"/>
    <w:rsid w:val="00D1349A"/>
    <w:rsid w:val="00D1560B"/>
    <w:rsid w:val="00D27525"/>
    <w:rsid w:val="00D52515"/>
    <w:rsid w:val="00D679A2"/>
    <w:rsid w:val="00D81462"/>
    <w:rsid w:val="00D95E55"/>
    <w:rsid w:val="00DC6C8C"/>
    <w:rsid w:val="00DC7F44"/>
    <w:rsid w:val="00DE4052"/>
    <w:rsid w:val="00DF4199"/>
    <w:rsid w:val="00E22FB4"/>
    <w:rsid w:val="00E304E1"/>
    <w:rsid w:val="00E44AF3"/>
    <w:rsid w:val="00EC2DDD"/>
    <w:rsid w:val="00ED3701"/>
    <w:rsid w:val="00EF6FF4"/>
    <w:rsid w:val="00F05F1D"/>
    <w:rsid w:val="00F06EE0"/>
    <w:rsid w:val="00F3769A"/>
    <w:rsid w:val="00F4301E"/>
    <w:rsid w:val="00F64BD1"/>
    <w:rsid w:val="00F76F72"/>
    <w:rsid w:val="00F80E8C"/>
    <w:rsid w:val="00FE7587"/>
    <w:rsid w:val="00FF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7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BA3B68"/>
    <w:rPr>
      <w:b/>
      <w:bCs/>
      <w:sz w:val="20"/>
      <w:szCs w:val="23"/>
    </w:rPr>
  </w:style>
  <w:style w:type="paragraph" w:styleId="a5">
    <w:name w:val="header"/>
    <w:basedOn w:val="a"/>
    <w:link w:val="a6"/>
    <w:uiPriority w:val="99"/>
    <w:rsid w:val="00F76F7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76F72"/>
  </w:style>
  <w:style w:type="paragraph" w:styleId="a8">
    <w:name w:val="Balloon Text"/>
    <w:basedOn w:val="a"/>
    <w:link w:val="a9"/>
    <w:rsid w:val="0031509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31509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7368C9"/>
    <w:pPr>
      <w:ind w:left="720"/>
      <w:contextualSpacing/>
    </w:pPr>
  </w:style>
  <w:style w:type="paragraph" w:styleId="ab">
    <w:name w:val="footer"/>
    <w:basedOn w:val="a"/>
    <w:link w:val="ac"/>
    <w:unhideWhenUsed/>
    <w:rsid w:val="003B2941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rsid w:val="003B2941"/>
    <w:rPr>
      <w:sz w:val="24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3B2941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7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BA3B68"/>
    <w:rPr>
      <w:b/>
      <w:bCs/>
      <w:sz w:val="20"/>
      <w:szCs w:val="23"/>
    </w:rPr>
  </w:style>
  <w:style w:type="paragraph" w:styleId="a5">
    <w:name w:val="header"/>
    <w:basedOn w:val="a"/>
    <w:link w:val="a6"/>
    <w:uiPriority w:val="99"/>
    <w:rsid w:val="00F76F7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76F72"/>
  </w:style>
  <w:style w:type="paragraph" w:styleId="a8">
    <w:name w:val="Balloon Text"/>
    <w:basedOn w:val="a"/>
    <w:link w:val="a9"/>
    <w:rsid w:val="0031509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31509A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7368C9"/>
    <w:pPr>
      <w:ind w:left="720"/>
      <w:contextualSpacing/>
    </w:pPr>
  </w:style>
  <w:style w:type="paragraph" w:styleId="ab">
    <w:name w:val="footer"/>
    <w:basedOn w:val="a"/>
    <w:link w:val="ac"/>
    <w:unhideWhenUsed/>
    <w:rsid w:val="003B2941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rsid w:val="003B2941"/>
    <w:rPr>
      <w:sz w:val="24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3B2941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Roaming\Microsoft\Excel\&#3626;&#3617;&#3640;&#3604;&#3591;&#3634;&#3609;1%20(version%201).xlsb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Roaming\Microsoft\Excel\&#3626;&#3617;&#3640;&#3604;&#3591;&#3634;&#3609;1%20(version%201).xlsb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Roaming\Microsoft\Excel\&#3626;&#3617;&#3640;&#3604;&#3591;&#3634;&#3609;1%20(version%201).xlsb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E\ME%2064%20&#3585;&#3619;&#3634;&#3615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E\ME%2064%20&#3585;&#3619;&#3634;&#3615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E\ME%2064%20&#3585;&#3619;&#3634;&#3615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E\ME%2064%20&#3585;&#3619;&#3634;&#361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</a:t>
            </a:r>
            <a:r>
              <a:rPr lang="th-TH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 </a:t>
            </a:r>
            <a:r>
              <a:rPr lang="en-US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Pre-dispensing error </a:t>
            </a:r>
            <a:r>
              <a:rPr lang="th-TH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ของงานผู้ป่วยนอก</a:t>
            </a:r>
            <a:endParaRPr lang="th-TH" sz="1800" b="1">
              <a:solidFill>
                <a:schemeClr val="tx1"/>
              </a:solidFill>
              <a:latin typeface="AngsanaUPC" panose="02020603050405020304" pitchFamily="18" charset="-34"/>
              <a:cs typeface="AngsanaUPC" panose="02020603050405020304" pitchFamily="18" charset="-34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5941289002732112"/>
          <c:y val="0.22016032064128258"/>
          <c:w val="0.78761335605984484"/>
          <c:h val="0.58924526217789908"/>
        </c:manualLayout>
      </c:layout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3"/>
              <c:layout>
                <c:manualLayout>
                  <c:x val="-4.9301804406642856E-2"/>
                  <c:y val="-6.2094267274706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9596421143239594E-3"/>
                  <c:y val="-3.8046171082322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'pre-dispensing 64'!$A$2:$A$7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'pre-dispensing 64'!$B$2:$B$7</c:f>
              <c:numCache>
                <c:formatCode>0.00</c:formatCode>
                <c:ptCount val="6"/>
                <c:pt idx="0">
                  <c:v>1.2</c:v>
                </c:pt>
                <c:pt idx="1">
                  <c:v>1.56</c:v>
                </c:pt>
                <c:pt idx="2">
                  <c:v>1.73</c:v>
                </c:pt>
                <c:pt idx="3">
                  <c:v>0.79</c:v>
                </c:pt>
                <c:pt idx="4">
                  <c:v>3.79</c:v>
                </c:pt>
                <c:pt idx="5">
                  <c:v>0.16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9702656"/>
        <c:axId val="139704576"/>
      </c:lineChart>
      <c:catAx>
        <c:axId val="1397026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 sz="1400" b="1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9704576"/>
        <c:crosses val="autoZero"/>
        <c:auto val="1"/>
        <c:lblAlgn val="ctr"/>
        <c:lblOffset val="100"/>
        <c:noMultiLvlLbl val="0"/>
      </c:catAx>
      <c:valAx>
        <c:axId val="139704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 sz="1400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 </a:t>
                </a:r>
                <a:r>
                  <a:rPr lang="en-US" sz="1400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pre-dispensing error</a:t>
                </a:r>
                <a:endParaRPr lang="th-TH" sz="1400">
                  <a:solidFill>
                    <a:schemeClr val="tx1"/>
                  </a:solidFill>
                  <a:latin typeface="AngsanaUPC" panose="02020603050405020304" pitchFamily="18" charset="-34"/>
                  <a:cs typeface="AngsanaUPC" panose="02020603050405020304" pitchFamily="18" charset="-34"/>
                </a:endParaRPr>
              </a:p>
            </c:rich>
          </c:tx>
          <c:layout>
            <c:manualLayout>
              <c:xMode val="edge"/>
              <c:yMode val="edge"/>
              <c:x val="3.0074644835058988E-2"/>
              <c:y val="0.3046426711691099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9702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</a:t>
            </a:r>
            <a:r>
              <a:rPr lang="th-TH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 </a:t>
            </a:r>
            <a:r>
              <a:rPr lang="en-US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Pre-dispensing error </a:t>
            </a:r>
            <a:r>
              <a:rPr lang="th-TH" sz="1800" b="1" baseline="0">
                <a:solidFill>
                  <a:schemeClr val="tx1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ของงานผู้ป่วยใน</a:t>
            </a:r>
            <a:endParaRPr lang="th-TH" sz="1800" b="1">
              <a:solidFill>
                <a:schemeClr val="tx1"/>
              </a:solidFill>
              <a:latin typeface="AngsanaUPC" panose="02020603050405020304" pitchFamily="18" charset="-34"/>
              <a:cs typeface="AngsanaUPC" panose="02020603050405020304" pitchFamily="18" charset="-34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'pre-dispensing IPD 64 '!$A$2:$A$7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'pre-dispensing IPD 64 '!$B$2:$B$7</c:f>
              <c:numCache>
                <c:formatCode>0.00</c:formatCode>
                <c:ptCount val="6"/>
                <c:pt idx="0">
                  <c:v>13.36</c:v>
                </c:pt>
                <c:pt idx="1">
                  <c:v>6.44</c:v>
                </c:pt>
                <c:pt idx="2">
                  <c:v>3.12</c:v>
                </c:pt>
                <c:pt idx="3">
                  <c:v>4.72</c:v>
                </c:pt>
                <c:pt idx="4">
                  <c:v>1.74</c:v>
                </c:pt>
                <c:pt idx="5">
                  <c:v>2.38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33542784"/>
        <c:axId val="233544704"/>
      </c:lineChart>
      <c:catAx>
        <c:axId val="233542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3544704"/>
        <c:crosses val="autoZero"/>
        <c:auto val="1"/>
        <c:lblAlgn val="ctr"/>
        <c:lblOffset val="100"/>
        <c:noMultiLvlLbl val="0"/>
      </c:catAx>
      <c:valAx>
        <c:axId val="233544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 </a:t>
                </a:r>
                <a:r>
                  <a:rPr lang="en-US" sz="1400">
                    <a:solidFill>
                      <a:schemeClr val="tx1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pre-dispensing error</a:t>
                </a:r>
                <a:endParaRPr lang="th-TH" sz="1400">
                  <a:solidFill>
                    <a:schemeClr val="tx1"/>
                  </a:solidFill>
                  <a:latin typeface="AngsanaUPC" panose="02020603050405020304" pitchFamily="18" charset="-34"/>
                  <a:cs typeface="AngsanaUPC" panose="02020603050405020304" pitchFamily="18" charset="-34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3542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ysClr val="windowText" lastClr="000000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</a:t>
            </a:r>
            <a:r>
              <a:rPr lang="th-TH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 </a:t>
            </a:r>
            <a:r>
              <a:rPr lang="en-US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Dispensing error </a:t>
            </a:r>
            <a:r>
              <a:rPr lang="th-TH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ของงานผู้ป่วยนอก</a:t>
            </a:r>
            <a:endParaRPr lang="th-TH" sz="1800" b="1">
              <a:solidFill>
                <a:sysClr val="windowText" lastClr="000000"/>
              </a:solidFill>
              <a:latin typeface="AngsanaUPC" panose="02020603050405020304" pitchFamily="18" charset="-34"/>
              <a:cs typeface="AngsanaUPC" panose="02020603050405020304" pitchFamily="18" charset="-34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'dispensing 64'!$A$2:$A$7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'dispensing 64'!$B$2:$B$7</c:f>
              <c:numCache>
                <c:formatCode>0.00</c:formatCode>
                <c:ptCount val="6"/>
                <c:pt idx="0">
                  <c:v>0.09</c:v>
                </c:pt>
                <c:pt idx="1">
                  <c:v>0.03</c:v>
                </c:pt>
                <c:pt idx="2">
                  <c:v>0.01</c:v>
                </c:pt>
                <c:pt idx="3">
                  <c:v>7.0000000000000007E-2</c:v>
                </c:pt>
                <c:pt idx="4">
                  <c:v>0.15</c:v>
                </c:pt>
                <c:pt idx="5">
                  <c:v>0.02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4660096"/>
        <c:axId val="244678656"/>
      </c:lineChart>
      <c:catAx>
        <c:axId val="244660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4678656"/>
        <c:crosses val="autoZero"/>
        <c:auto val="1"/>
        <c:lblAlgn val="ctr"/>
        <c:lblOffset val="100"/>
        <c:noMultiLvlLbl val="0"/>
      </c:catAx>
      <c:valAx>
        <c:axId val="244678656"/>
        <c:scaling>
          <c:orientation val="minMax"/>
          <c:max val="0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 </a:t>
                </a:r>
                <a:r>
                  <a:rPr lang="en-US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Dispensing error</a:t>
                </a:r>
                <a:endParaRPr lang="th-TH" sz="1400">
                  <a:solidFill>
                    <a:sysClr val="windowText" lastClr="000000"/>
                  </a:solidFill>
                  <a:latin typeface="AngsanaUPC" panose="02020603050405020304" pitchFamily="18" charset="-34"/>
                  <a:cs typeface="AngsanaUPC" panose="02020603050405020304" pitchFamily="18" charset="-34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4660096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ysClr val="windowText" lastClr="000000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</a:t>
            </a:r>
            <a:r>
              <a:rPr lang="th-TH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 </a:t>
            </a:r>
            <a:r>
              <a:rPr lang="en-US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Dispensing error </a:t>
            </a:r>
            <a:r>
              <a:rPr lang="th-TH" sz="1800" b="1" baseline="0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ของงานผู้ป่วยใน</a:t>
            </a:r>
            <a:endParaRPr lang="th-TH" sz="1800" b="1">
              <a:solidFill>
                <a:sysClr val="windowText" lastClr="000000"/>
              </a:solidFill>
              <a:latin typeface="AngsanaUPC" panose="02020603050405020304" pitchFamily="18" charset="-34"/>
              <a:cs typeface="AngsanaUPC" panose="02020603050405020304" pitchFamily="18" charset="-34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'dispensing 64 IPD'!$A$2:$A$7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'dispensing 64 IPD'!$B$2:$B$7</c:f>
              <c:numCache>
                <c:formatCode>0.00</c:formatCode>
                <c:ptCount val="6"/>
                <c:pt idx="0">
                  <c:v>1.73</c:v>
                </c:pt>
                <c:pt idx="1">
                  <c:v>0.63</c:v>
                </c:pt>
                <c:pt idx="2">
                  <c:v>2.9</c:v>
                </c:pt>
                <c:pt idx="3">
                  <c:v>2.54</c:v>
                </c:pt>
                <c:pt idx="4">
                  <c:v>0.75</c:v>
                </c:pt>
                <c:pt idx="5">
                  <c:v>0.95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6233728"/>
        <c:axId val="246248192"/>
      </c:lineChart>
      <c:catAx>
        <c:axId val="246233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248192"/>
        <c:crosses val="autoZero"/>
        <c:auto val="1"/>
        <c:lblAlgn val="ctr"/>
        <c:lblOffset val="100"/>
        <c:noMultiLvlLbl val="0"/>
      </c:catAx>
      <c:valAx>
        <c:axId val="246248192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 </a:t>
                </a:r>
                <a:r>
                  <a:rPr lang="en-US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Dispensing error</a:t>
                </a:r>
                <a:endParaRPr lang="th-TH" sz="1400">
                  <a:solidFill>
                    <a:sysClr val="windowText" lastClr="000000"/>
                  </a:solidFill>
                  <a:latin typeface="AngsanaUPC" panose="02020603050405020304" pitchFamily="18" charset="-34"/>
                  <a:cs typeface="AngsanaUPC" panose="02020603050405020304" pitchFamily="18" charset="-34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233728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ysClr val="windowText" lastClr="000000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อัตรายาที่ไม่เพียงพอจ่ายให้กับผู้รับบริการ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อัตรายาไม่เพียงพอจ่าย!$A$2:$A$7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อัตรายาไม่เพียงพอจ่าย!$B$2:$B$7</c:f>
              <c:numCache>
                <c:formatCode>0.00</c:formatCode>
                <c:ptCount val="6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  <c:pt idx="5">
                  <c:v>4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6275456"/>
        <c:axId val="246441472"/>
      </c:lineChart>
      <c:catAx>
        <c:axId val="2462754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441472"/>
        <c:crosses val="autoZero"/>
        <c:auto val="1"/>
        <c:lblAlgn val="ctr"/>
        <c:lblOffset val="100"/>
        <c:noMultiLvlLbl val="0"/>
      </c:catAx>
      <c:valAx>
        <c:axId val="246441472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อัตรายาไม่เพียงพอจ่าย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275456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ysClr val="windowText" lastClr="000000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อัตรายาเสื่อมสภาพ/หมดอายุ ณ จุดสำรองยา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ยาเสื่อมอายุ!$A$2:$A$7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ยาเสื่อมอายุ!$B$2:$B$7</c:f>
              <c:numCache>
                <c:formatCode>0.00</c:formatCode>
                <c:ptCount val="6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6473088"/>
        <c:axId val="246475008"/>
      </c:lineChart>
      <c:catAx>
        <c:axId val="2464730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475008"/>
        <c:crosses val="autoZero"/>
        <c:auto val="1"/>
        <c:lblAlgn val="ctr"/>
        <c:lblOffset val="100"/>
        <c:noMultiLvlLbl val="0"/>
      </c:catAx>
      <c:valAx>
        <c:axId val="246475008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อัตรายาเสื่อมสภาพ/หมดอายุ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473088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ysClr val="windowText" lastClr="000000"/>
                </a:solidFill>
                <a:latin typeface="AngsanaUPC" panose="02020603050405020304" pitchFamily="18" charset="-34"/>
                <a:ea typeface="+mn-ea"/>
                <a:cs typeface="AngsanaUPC" panose="02020603050405020304" pitchFamily="18" charset="-34"/>
              </a:defRPr>
            </a:pPr>
            <a:r>
              <a:rPr lang="th-TH" sz="1800" b="1">
                <a:solidFill>
                  <a:sysClr val="windowText" lastClr="000000"/>
                </a:solidFill>
                <a:latin typeface="AngsanaUPC" panose="02020603050405020304" pitchFamily="18" charset="-34"/>
                <a:cs typeface="AngsanaUPC" panose="02020603050405020304" pitchFamily="18" charset="-34"/>
              </a:rPr>
              <a:t>อัตราความพึงพอใจของผู้รับบริการ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ปีงบประมาณ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ความพึงพอใจของผู้รับบริการ!$A$2:$A$7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ความพึงพอใจของผู้รับบริการ!$B$2:$B$7</c:f>
              <c:numCache>
                <c:formatCode>0.00</c:formatCode>
                <c:ptCount val="6"/>
                <c:pt idx="0">
                  <c:v>84.5</c:v>
                </c:pt>
                <c:pt idx="1">
                  <c:v>85</c:v>
                </c:pt>
                <c:pt idx="2">
                  <c:v>84</c:v>
                </c:pt>
                <c:pt idx="3">
                  <c:v>87</c:v>
                </c:pt>
                <c:pt idx="4">
                  <c:v>86</c:v>
                </c:pt>
                <c:pt idx="5">
                  <c:v>88</c:v>
                </c:pt>
              </c:numCache>
            </c:numRef>
          </c:val>
          <c:smooth val="0"/>
        </c:ser>
        <c:ser>
          <c:idx val="1"/>
          <c:order val="1"/>
          <c:tx>
            <c:v>อัตรา Pre-dispensing error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val>
            <c:numLit>
              <c:formatCode>General</c:formatCode>
              <c:ptCount val="1"/>
              <c:pt idx="0">
                <c:v>1</c:v>
              </c:pt>
            </c:numLit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6527104"/>
        <c:axId val="246529024"/>
      </c:lineChart>
      <c:catAx>
        <c:axId val="246527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ปีงบประมาณ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529024"/>
        <c:crosses val="autoZero"/>
        <c:auto val="1"/>
        <c:lblAlgn val="ctr"/>
        <c:lblOffset val="100"/>
        <c:noMultiLvlLbl val="0"/>
      </c:catAx>
      <c:valAx>
        <c:axId val="246529024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UPC" panose="02020603050405020304" pitchFamily="18" charset="-34"/>
                    <a:ea typeface="+mn-ea"/>
                    <a:cs typeface="AngsanaUPC" panose="02020603050405020304" pitchFamily="18" charset="-34"/>
                  </a:defRPr>
                </a:pPr>
                <a:r>
                  <a:rPr lang="th-TH" sz="1400">
                    <a:solidFill>
                      <a:sysClr val="windowText" lastClr="000000"/>
                    </a:solidFill>
                    <a:latin typeface="AngsanaUPC" panose="02020603050405020304" pitchFamily="18" charset="-34"/>
                    <a:cs typeface="AngsanaUPC" panose="02020603050405020304" pitchFamily="18" charset="-34"/>
                  </a:rPr>
                  <a:t>อัตราความพึพอใจ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46527104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76956-F8E1-479F-AE57-19F24E3C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Service Profile</vt:lpstr>
    </vt:vector>
  </TitlesOfParts>
  <Company>MSHOME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Profile</dc:title>
  <dc:creator>FasterUser</dc:creator>
  <cp:lastModifiedBy>Administrator</cp:lastModifiedBy>
  <cp:revision>22</cp:revision>
  <cp:lastPrinted>2011-11-17T07:00:00Z</cp:lastPrinted>
  <dcterms:created xsi:type="dcterms:W3CDTF">2020-12-29T15:50:00Z</dcterms:created>
  <dcterms:modified xsi:type="dcterms:W3CDTF">2021-01-13T06:41:00Z</dcterms:modified>
</cp:coreProperties>
</file>